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BF" w:rsidRDefault="007C15E2">
      <w:pPr>
        <w:jc w:val="center"/>
        <w:rPr>
          <w:rFonts w:asciiTheme="minorEastAsia" w:hAnsiTheme="minorEastAsia"/>
          <w:b/>
          <w:sz w:val="30"/>
          <w:szCs w:val="30"/>
        </w:rPr>
      </w:pPr>
      <w:r>
        <w:rPr>
          <w:rFonts w:asciiTheme="minorEastAsia" w:hAnsiTheme="minorEastAsia" w:hint="eastAsia"/>
          <w:b/>
          <w:sz w:val="30"/>
          <w:szCs w:val="30"/>
        </w:rPr>
        <w:t>关于</w:t>
      </w:r>
      <w:r w:rsidR="000A2C75">
        <w:rPr>
          <w:rFonts w:asciiTheme="minorEastAsia" w:hAnsiTheme="minorEastAsia" w:hint="eastAsia"/>
          <w:b/>
          <w:sz w:val="30"/>
          <w:szCs w:val="30"/>
        </w:rPr>
        <w:t>选拔</w:t>
      </w:r>
      <w:r>
        <w:rPr>
          <w:rFonts w:asciiTheme="minorEastAsia" w:hAnsiTheme="minorEastAsia" w:hint="eastAsia"/>
          <w:b/>
          <w:sz w:val="30"/>
          <w:szCs w:val="30"/>
        </w:rPr>
        <w:t>章乃器学院创新实验班（2018级）学生的通知</w:t>
      </w:r>
    </w:p>
    <w:p w:rsidR="002F17BF" w:rsidRDefault="002F17BF">
      <w:pPr>
        <w:rPr>
          <w:rFonts w:asciiTheme="minorEastAsia" w:hAnsiTheme="minorEastAsia"/>
          <w:sz w:val="28"/>
          <w:szCs w:val="28"/>
        </w:rPr>
      </w:pPr>
    </w:p>
    <w:p w:rsidR="002F17BF" w:rsidRDefault="007C15E2">
      <w:pPr>
        <w:rPr>
          <w:rFonts w:asciiTheme="minorEastAsia" w:hAnsiTheme="minorEastAsia"/>
          <w:sz w:val="28"/>
          <w:szCs w:val="28"/>
        </w:rPr>
      </w:pPr>
      <w:r>
        <w:rPr>
          <w:rFonts w:asciiTheme="minorEastAsia" w:hAnsiTheme="minorEastAsia" w:hint="eastAsia"/>
          <w:sz w:val="28"/>
          <w:szCs w:val="28"/>
        </w:rPr>
        <w:t>各</w:t>
      </w:r>
      <w:r>
        <w:rPr>
          <w:rFonts w:asciiTheme="minorEastAsia" w:hAnsiTheme="minorEastAsia"/>
          <w:sz w:val="28"/>
          <w:szCs w:val="28"/>
        </w:rPr>
        <w:t>学院：</w:t>
      </w:r>
    </w:p>
    <w:p w:rsidR="002F17BF" w:rsidRDefault="007C15E2">
      <w:pPr>
        <w:spacing w:line="360" w:lineRule="auto"/>
        <w:ind w:firstLine="570"/>
        <w:rPr>
          <w:rFonts w:asciiTheme="minorEastAsia" w:hAnsiTheme="minorEastAsia"/>
          <w:sz w:val="24"/>
          <w:szCs w:val="24"/>
        </w:rPr>
      </w:pPr>
      <w:r>
        <w:rPr>
          <w:rFonts w:asciiTheme="minorEastAsia" w:hAnsiTheme="minorEastAsia" w:hint="eastAsia"/>
          <w:sz w:val="24"/>
          <w:szCs w:val="24"/>
        </w:rPr>
        <w:t>为促进学校创新拔尖人才培养，根据</w:t>
      </w:r>
      <w:r>
        <w:rPr>
          <w:rFonts w:ascii="宋体" w:eastAsia="宋体" w:hAnsi="宋体" w:cs="Times New Roman" w:hint="eastAsia"/>
          <w:sz w:val="24"/>
          <w:szCs w:val="24"/>
        </w:rPr>
        <w:t>《浙江工商大学章乃器学院、创业学院人才培养工作的若干规定》</w:t>
      </w:r>
      <w:r>
        <w:rPr>
          <w:rFonts w:asciiTheme="minorEastAsia" w:hAnsiTheme="minorEastAsia" w:hint="eastAsia"/>
          <w:sz w:val="24"/>
          <w:szCs w:val="24"/>
        </w:rPr>
        <w:t>（</w:t>
      </w:r>
      <w:bookmarkStart w:id="0" w:name="文号"/>
      <w:r>
        <w:rPr>
          <w:rFonts w:ascii="宋体" w:eastAsia="宋体" w:hAnsi="宋体" w:cs="Times New Roman" w:hint="eastAsia"/>
          <w:sz w:val="24"/>
          <w:szCs w:val="24"/>
        </w:rPr>
        <w:t>浙商大教〔2018〕229号</w:t>
      </w:r>
      <w:bookmarkEnd w:id="0"/>
      <w:r>
        <w:rPr>
          <w:rFonts w:asciiTheme="minorEastAsia" w:hAnsiTheme="minorEastAsia" w:hint="eastAsia"/>
          <w:sz w:val="24"/>
          <w:szCs w:val="24"/>
        </w:rPr>
        <w:t>）和</w:t>
      </w:r>
      <w:r>
        <w:rPr>
          <w:rFonts w:ascii="宋体" w:eastAsia="宋体" w:hAnsi="宋体" w:cs="Times New Roman" w:hint="eastAsia"/>
          <w:sz w:val="24"/>
          <w:szCs w:val="24"/>
        </w:rPr>
        <w:t>《浙江工商大学章乃器学院创新实验班实施方案（试行）》</w:t>
      </w:r>
      <w:r>
        <w:rPr>
          <w:rFonts w:asciiTheme="minorEastAsia" w:hAnsiTheme="minorEastAsia" w:hint="eastAsia"/>
          <w:sz w:val="24"/>
          <w:szCs w:val="24"/>
        </w:rPr>
        <w:t>（</w:t>
      </w:r>
      <w:r>
        <w:rPr>
          <w:rFonts w:ascii="宋体" w:eastAsia="宋体" w:hAnsi="宋体" w:cs="Times New Roman" w:hint="eastAsia"/>
          <w:sz w:val="24"/>
          <w:szCs w:val="24"/>
        </w:rPr>
        <w:t>浙商大教〔2018〕214号</w:t>
      </w:r>
      <w:r>
        <w:rPr>
          <w:rFonts w:asciiTheme="minorEastAsia" w:hAnsiTheme="minorEastAsia" w:hint="eastAsia"/>
          <w:sz w:val="24"/>
          <w:szCs w:val="24"/>
        </w:rPr>
        <w:t>）文件精神，章乃器学院将在2018级</w:t>
      </w:r>
      <w:r>
        <w:rPr>
          <w:rFonts w:asciiTheme="minorEastAsia" w:hAnsiTheme="minorEastAsia"/>
          <w:sz w:val="24"/>
          <w:szCs w:val="24"/>
        </w:rPr>
        <w:t>学生中</w:t>
      </w:r>
      <w:r>
        <w:rPr>
          <w:rFonts w:asciiTheme="minorEastAsia" w:hAnsiTheme="minorEastAsia" w:hint="eastAsia"/>
          <w:sz w:val="24"/>
          <w:szCs w:val="24"/>
        </w:rPr>
        <w:t>选拔组建</w:t>
      </w:r>
      <w:r>
        <w:rPr>
          <w:rFonts w:asciiTheme="minorEastAsia" w:hAnsiTheme="minorEastAsia"/>
          <w:sz w:val="24"/>
          <w:szCs w:val="24"/>
        </w:rPr>
        <w:t>两个创新实验班</w:t>
      </w:r>
      <w:r>
        <w:rPr>
          <w:rFonts w:asciiTheme="minorEastAsia" w:hAnsiTheme="minorEastAsia" w:hint="eastAsia"/>
          <w:sz w:val="24"/>
          <w:szCs w:val="24"/>
        </w:rPr>
        <w:t>即45人左右</w:t>
      </w:r>
      <w:r>
        <w:rPr>
          <w:rFonts w:asciiTheme="minorEastAsia" w:hAnsiTheme="minorEastAsia"/>
          <w:sz w:val="24"/>
          <w:szCs w:val="24"/>
        </w:rPr>
        <w:t>的</w:t>
      </w:r>
      <w:r>
        <w:rPr>
          <w:rFonts w:asciiTheme="minorEastAsia" w:hAnsiTheme="minorEastAsia" w:hint="eastAsia"/>
          <w:sz w:val="24"/>
          <w:szCs w:val="24"/>
        </w:rPr>
        <w:t>大数据</w:t>
      </w:r>
      <w:r>
        <w:rPr>
          <w:rFonts w:asciiTheme="minorEastAsia" w:hAnsiTheme="minorEastAsia"/>
          <w:sz w:val="24"/>
          <w:szCs w:val="24"/>
        </w:rPr>
        <w:t>商业人才班</w:t>
      </w:r>
      <w:r>
        <w:rPr>
          <w:rFonts w:asciiTheme="minorEastAsia" w:hAnsiTheme="minorEastAsia" w:hint="eastAsia"/>
          <w:sz w:val="24"/>
          <w:szCs w:val="24"/>
        </w:rPr>
        <w:t>（面向非工科</w:t>
      </w:r>
      <w:r>
        <w:rPr>
          <w:rFonts w:asciiTheme="minorEastAsia" w:hAnsiTheme="minorEastAsia"/>
          <w:sz w:val="24"/>
          <w:szCs w:val="24"/>
        </w:rPr>
        <w:t>专业学生</w:t>
      </w:r>
      <w:r>
        <w:rPr>
          <w:rFonts w:asciiTheme="minorEastAsia" w:hAnsiTheme="minorEastAsia" w:hint="eastAsia"/>
          <w:sz w:val="24"/>
          <w:szCs w:val="24"/>
        </w:rPr>
        <w:t>）和30人左右</w:t>
      </w:r>
      <w:r>
        <w:rPr>
          <w:rFonts w:asciiTheme="minorEastAsia" w:hAnsiTheme="minorEastAsia"/>
          <w:sz w:val="24"/>
          <w:szCs w:val="24"/>
        </w:rPr>
        <w:t>的</w:t>
      </w:r>
      <w:r>
        <w:rPr>
          <w:rFonts w:asciiTheme="minorEastAsia" w:hAnsiTheme="minorEastAsia" w:hint="eastAsia"/>
          <w:sz w:val="24"/>
          <w:szCs w:val="24"/>
        </w:rPr>
        <w:t>管理型</w:t>
      </w:r>
      <w:r>
        <w:rPr>
          <w:rFonts w:asciiTheme="minorEastAsia" w:hAnsiTheme="minorEastAsia"/>
          <w:sz w:val="24"/>
          <w:szCs w:val="24"/>
        </w:rPr>
        <w:t>工程师班</w:t>
      </w:r>
      <w:r>
        <w:rPr>
          <w:rFonts w:asciiTheme="minorEastAsia" w:hAnsiTheme="minorEastAsia" w:hint="eastAsia"/>
          <w:sz w:val="24"/>
          <w:szCs w:val="24"/>
        </w:rPr>
        <w:t>（面向</w:t>
      </w:r>
      <w:r>
        <w:rPr>
          <w:rFonts w:asciiTheme="minorEastAsia" w:hAnsiTheme="minorEastAsia"/>
          <w:sz w:val="24"/>
          <w:szCs w:val="24"/>
        </w:rPr>
        <w:t>工科</w:t>
      </w:r>
      <w:r>
        <w:rPr>
          <w:rFonts w:asciiTheme="minorEastAsia" w:hAnsiTheme="minorEastAsia" w:hint="eastAsia"/>
          <w:sz w:val="24"/>
          <w:szCs w:val="24"/>
        </w:rPr>
        <w:t>专业</w:t>
      </w:r>
      <w:r w:rsidR="00475097">
        <w:rPr>
          <w:rFonts w:asciiTheme="minorEastAsia" w:hAnsiTheme="minorEastAsia" w:hint="eastAsia"/>
          <w:sz w:val="24"/>
          <w:szCs w:val="24"/>
        </w:rPr>
        <w:t>，含</w:t>
      </w:r>
      <w:r w:rsidR="004648B2">
        <w:rPr>
          <w:rFonts w:asciiTheme="minorEastAsia" w:hAnsiTheme="minorEastAsia" w:hint="eastAsia"/>
          <w:sz w:val="24"/>
          <w:szCs w:val="24"/>
        </w:rPr>
        <w:t>管工学院</w:t>
      </w:r>
      <w:r>
        <w:rPr>
          <w:rFonts w:asciiTheme="minorEastAsia" w:hAnsiTheme="minorEastAsia"/>
          <w:sz w:val="24"/>
          <w:szCs w:val="24"/>
        </w:rPr>
        <w:t>学生</w:t>
      </w:r>
      <w:r>
        <w:rPr>
          <w:rFonts w:asciiTheme="minorEastAsia" w:hAnsiTheme="minorEastAsia" w:hint="eastAsia"/>
          <w:sz w:val="24"/>
          <w:szCs w:val="24"/>
        </w:rPr>
        <w:t>）。</w:t>
      </w:r>
    </w:p>
    <w:p w:rsidR="002F17BF" w:rsidRDefault="007C15E2">
      <w:pPr>
        <w:spacing w:line="360" w:lineRule="auto"/>
        <w:ind w:left="708"/>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w:t>
      </w:r>
      <w:r>
        <w:rPr>
          <w:rFonts w:asciiTheme="minorEastAsia" w:hAnsiTheme="minorEastAsia" w:hint="eastAsia"/>
          <w:sz w:val="24"/>
          <w:szCs w:val="24"/>
        </w:rPr>
        <w:t>创新实验班</w:t>
      </w:r>
      <w:r>
        <w:rPr>
          <w:rFonts w:asciiTheme="minorEastAsia" w:hAnsiTheme="minorEastAsia"/>
          <w:sz w:val="24"/>
          <w:szCs w:val="24"/>
        </w:rPr>
        <w:t>人才培养</w:t>
      </w:r>
      <w:r>
        <w:rPr>
          <w:rFonts w:asciiTheme="minorEastAsia" w:hAnsiTheme="minorEastAsia" w:hint="eastAsia"/>
          <w:sz w:val="24"/>
          <w:szCs w:val="24"/>
        </w:rPr>
        <w:t>目标</w:t>
      </w:r>
      <w:r>
        <w:rPr>
          <w:rFonts w:asciiTheme="minorEastAsia" w:hAnsiTheme="minorEastAsia"/>
          <w:sz w:val="24"/>
          <w:szCs w:val="24"/>
        </w:rPr>
        <w:t>及模式</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章乃器</w:t>
      </w:r>
      <w:r>
        <w:rPr>
          <w:rFonts w:asciiTheme="minorEastAsia" w:hAnsiTheme="minorEastAsia"/>
          <w:sz w:val="24"/>
          <w:szCs w:val="24"/>
        </w:rPr>
        <w:t>学院旨在</w:t>
      </w:r>
      <w:r>
        <w:rPr>
          <w:rFonts w:asciiTheme="minorEastAsia" w:hAnsiTheme="minorEastAsia" w:hint="eastAsia"/>
          <w:sz w:val="24"/>
          <w:szCs w:val="24"/>
        </w:rPr>
        <w:t>培养跨学科的复合型创新拔尖人才。创新实验班采用个性化培养方案，构建“专业课程+跨学科叠加课程+强化性的公共课程+创新课题（项目）”组成的四位一体人才培养框架（创新</w:t>
      </w:r>
      <w:r>
        <w:rPr>
          <w:rFonts w:asciiTheme="minorEastAsia" w:hAnsiTheme="minorEastAsia"/>
          <w:sz w:val="24"/>
          <w:szCs w:val="24"/>
        </w:rPr>
        <w:t>实验班</w:t>
      </w:r>
      <w:r>
        <w:rPr>
          <w:rFonts w:asciiTheme="minorEastAsia" w:hAnsiTheme="minorEastAsia" w:hint="eastAsia"/>
          <w:sz w:val="24"/>
          <w:szCs w:val="24"/>
        </w:rPr>
        <w:t>课程</w:t>
      </w:r>
      <w:r w:rsidR="007E1DD8">
        <w:rPr>
          <w:rFonts w:asciiTheme="minorEastAsia" w:hAnsiTheme="minorEastAsia" w:hint="eastAsia"/>
          <w:sz w:val="24"/>
          <w:szCs w:val="24"/>
        </w:rPr>
        <w:t>体系</w:t>
      </w:r>
      <w:r>
        <w:rPr>
          <w:rFonts w:asciiTheme="minorEastAsia" w:hAnsiTheme="minorEastAsia" w:hint="eastAsia"/>
          <w:sz w:val="24"/>
          <w:szCs w:val="24"/>
        </w:rPr>
        <w:t>见</w:t>
      </w:r>
      <w:r>
        <w:rPr>
          <w:rFonts w:asciiTheme="minorEastAsia" w:hAnsiTheme="minorEastAsia"/>
          <w:sz w:val="24"/>
          <w:szCs w:val="24"/>
        </w:rPr>
        <w:t>附件</w:t>
      </w:r>
      <w:r>
        <w:rPr>
          <w:rFonts w:asciiTheme="minorEastAsia" w:hAnsiTheme="minorEastAsia" w:hint="eastAsia"/>
          <w:sz w:val="24"/>
          <w:szCs w:val="24"/>
        </w:rPr>
        <w:t>1）。</w:t>
      </w:r>
    </w:p>
    <w:p w:rsidR="002F17BF" w:rsidRDefault="007C15E2">
      <w:pPr>
        <w:spacing w:line="360" w:lineRule="auto"/>
        <w:ind w:left="570"/>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、选拔比例及</w:t>
      </w:r>
      <w:r>
        <w:rPr>
          <w:rFonts w:asciiTheme="minorEastAsia" w:hAnsiTheme="minorEastAsia" w:hint="eastAsia"/>
          <w:sz w:val="24"/>
          <w:szCs w:val="24"/>
        </w:rPr>
        <w:t>条件</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章乃器学院会同招就处根据各学院2018年实际招生人数，按非工科3%、工科5%比例的初选名额下达各学院（名额</w:t>
      </w:r>
      <w:r>
        <w:rPr>
          <w:rFonts w:asciiTheme="minorEastAsia" w:hAnsiTheme="minorEastAsia"/>
          <w:sz w:val="24"/>
          <w:szCs w:val="24"/>
        </w:rPr>
        <w:t>分配</w:t>
      </w:r>
      <w:r>
        <w:rPr>
          <w:rFonts w:asciiTheme="minorEastAsia" w:hAnsiTheme="minorEastAsia" w:hint="eastAsia"/>
          <w:sz w:val="24"/>
          <w:szCs w:val="24"/>
        </w:rPr>
        <w:t>见</w:t>
      </w:r>
      <w:r>
        <w:rPr>
          <w:rFonts w:asciiTheme="minorEastAsia" w:hAnsiTheme="minorEastAsia"/>
          <w:sz w:val="24"/>
          <w:szCs w:val="24"/>
        </w:rPr>
        <w:t>附</w:t>
      </w:r>
      <w:r>
        <w:rPr>
          <w:rFonts w:asciiTheme="minorEastAsia" w:hAnsiTheme="minorEastAsia" w:hint="eastAsia"/>
          <w:sz w:val="24"/>
          <w:szCs w:val="24"/>
        </w:rPr>
        <w:t>件</w:t>
      </w:r>
      <w:r>
        <w:rPr>
          <w:rFonts w:asciiTheme="minorEastAsia" w:hAnsiTheme="minorEastAsia"/>
          <w:sz w:val="24"/>
          <w:szCs w:val="24"/>
        </w:rPr>
        <w:t>2</w:t>
      </w:r>
      <w:r>
        <w:rPr>
          <w:rFonts w:asciiTheme="minorEastAsia" w:hAnsiTheme="minorEastAsia" w:hint="eastAsia"/>
          <w:sz w:val="24"/>
          <w:szCs w:val="24"/>
        </w:rPr>
        <w:t>）。各学院原则上按照学生高考成绩占70%，第一学期期末加权平均成绩占30%的比例，在符合条件的本院学生中选拔推荐有意向的优秀学生报送章乃器学院（</w:t>
      </w:r>
      <w:r>
        <w:rPr>
          <w:rFonts w:asciiTheme="minorEastAsia" w:hAnsiTheme="minorEastAsia"/>
          <w:sz w:val="24"/>
          <w:szCs w:val="24"/>
        </w:rPr>
        <w:t>推荐报名表见附件3</w:t>
      </w:r>
      <w:r>
        <w:rPr>
          <w:rFonts w:asciiTheme="minorEastAsia" w:hAnsiTheme="minorEastAsia" w:hint="eastAsia"/>
          <w:sz w:val="24"/>
          <w:szCs w:val="24"/>
        </w:rPr>
        <w:t>、学院</w:t>
      </w:r>
      <w:r>
        <w:rPr>
          <w:rFonts w:asciiTheme="minorEastAsia" w:hAnsiTheme="minorEastAsia"/>
          <w:sz w:val="24"/>
          <w:szCs w:val="24"/>
        </w:rPr>
        <w:t>汇总表见附件</w:t>
      </w:r>
      <w:r>
        <w:rPr>
          <w:rFonts w:asciiTheme="minorEastAsia" w:hAnsiTheme="minorEastAsia" w:hint="eastAsia"/>
          <w:sz w:val="24"/>
          <w:szCs w:val="24"/>
        </w:rPr>
        <w:t>4）,章乃器学院组织统一面试后择优录取。</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w:t>
      </w:r>
      <w:r>
        <w:rPr>
          <w:rFonts w:asciiTheme="minorEastAsia" w:hAnsiTheme="minorEastAsia" w:hint="eastAsia"/>
          <w:sz w:val="24"/>
          <w:szCs w:val="24"/>
        </w:rPr>
        <w:t>优惠</w:t>
      </w:r>
      <w:r>
        <w:rPr>
          <w:rFonts w:asciiTheme="minorEastAsia" w:hAnsiTheme="minorEastAsia"/>
          <w:sz w:val="24"/>
          <w:szCs w:val="24"/>
        </w:rPr>
        <w:t>政策</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1、创新实验班学生新增学分免费学习；修满学分并完成相应的创新课题要求，毕业时学校发放由</w:t>
      </w:r>
      <w:r>
        <w:rPr>
          <w:rFonts w:asciiTheme="minorEastAsia" w:hAnsiTheme="minorEastAsia"/>
          <w:sz w:val="24"/>
          <w:szCs w:val="24"/>
        </w:rPr>
        <w:t>校长签名的</w:t>
      </w:r>
      <w:r>
        <w:rPr>
          <w:rFonts w:asciiTheme="minorEastAsia" w:hAnsiTheme="minorEastAsia" w:hint="eastAsia"/>
          <w:sz w:val="24"/>
          <w:szCs w:val="24"/>
        </w:rPr>
        <w:t>荣誉证书。</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2、创新实验班学生优先使用实验室资源；条件成熟，为实验班设置专用的教室，添置相关的软件和硬件。</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3、创新实验班每4-5位学生配备1名导师，每一个学生都有研究团队的归属，“人人有课题，个个入项目”。</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4、创新实验班学生参加校级及以上创新课题和创新项目研究的，章乃器学院给予一定的奖励经费。</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5、创新实验班课程将选拔优秀师资力量、企业实务精英授课。</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sz w:val="24"/>
          <w:szCs w:val="24"/>
        </w:rPr>
        <w:t>、</w:t>
      </w:r>
      <w:r>
        <w:rPr>
          <w:rFonts w:asciiTheme="minorEastAsia" w:hAnsiTheme="minorEastAsia" w:hint="eastAsia"/>
          <w:sz w:val="24"/>
          <w:szCs w:val="24"/>
        </w:rPr>
        <w:t>工作</w:t>
      </w:r>
      <w:r>
        <w:rPr>
          <w:rFonts w:asciiTheme="minorEastAsia" w:hAnsiTheme="minorEastAsia"/>
          <w:sz w:val="24"/>
          <w:szCs w:val="24"/>
        </w:rPr>
        <w:t>流程及时间节点</w:t>
      </w:r>
    </w:p>
    <w:p w:rsidR="002F17BF" w:rsidRPr="00EA5039" w:rsidRDefault="007C15E2">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各学院</w:t>
      </w:r>
      <w:r>
        <w:rPr>
          <w:rFonts w:asciiTheme="minorEastAsia" w:hAnsiTheme="minorEastAsia" w:hint="eastAsia"/>
          <w:sz w:val="24"/>
          <w:szCs w:val="24"/>
        </w:rPr>
        <w:t>按照分配名额，</w:t>
      </w:r>
      <w:r>
        <w:rPr>
          <w:rFonts w:asciiTheme="minorEastAsia" w:hAnsiTheme="minorEastAsia"/>
          <w:sz w:val="24"/>
          <w:szCs w:val="24"/>
        </w:rPr>
        <w:t>根据</w:t>
      </w:r>
      <w:r>
        <w:rPr>
          <w:rFonts w:asciiTheme="minorEastAsia" w:hAnsiTheme="minorEastAsia" w:hint="eastAsia"/>
          <w:sz w:val="24"/>
          <w:szCs w:val="24"/>
        </w:rPr>
        <w:t>选拔</w:t>
      </w:r>
      <w:r>
        <w:rPr>
          <w:rFonts w:asciiTheme="minorEastAsia" w:hAnsiTheme="minorEastAsia"/>
          <w:sz w:val="24"/>
          <w:szCs w:val="24"/>
        </w:rPr>
        <w:t>条件，</w:t>
      </w:r>
      <w:r>
        <w:rPr>
          <w:rFonts w:asciiTheme="minorEastAsia" w:hAnsiTheme="minorEastAsia" w:hint="eastAsia"/>
          <w:sz w:val="24"/>
          <w:szCs w:val="24"/>
        </w:rPr>
        <w:t>初选优秀学生</w:t>
      </w:r>
      <w:r>
        <w:rPr>
          <w:rFonts w:asciiTheme="minorEastAsia" w:hAnsiTheme="minorEastAsia"/>
          <w:sz w:val="24"/>
          <w:szCs w:val="24"/>
        </w:rPr>
        <w:t>，</w:t>
      </w:r>
      <w:r>
        <w:rPr>
          <w:rFonts w:asciiTheme="minorEastAsia" w:hAnsiTheme="minorEastAsia" w:hint="eastAsia"/>
          <w:sz w:val="24"/>
          <w:szCs w:val="24"/>
        </w:rPr>
        <w:t>报送</w:t>
      </w:r>
      <w:r>
        <w:rPr>
          <w:rFonts w:asciiTheme="minorEastAsia" w:hAnsiTheme="minorEastAsia"/>
          <w:sz w:val="24"/>
          <w:szCs w:val="24"/>
        </w:rPr>
        <w:t>章乃器学院</w:t>
      </w:r>
      <w:r>
        <w:rPr>
          <w:rFonts w:asciiTheme="minorEastAsia" w:hAnsiTheme="minorEastAsia" w:hint="eastAsia"/>
          <w:sz w:val="24"/>
          <w:szCs w:val="24"/>
        </w:rPr>
        <w:t>（</w:t>
      </w:r>
      <w:r w:rsidRPr="007E1DD8">
        <w:rPr>
          <w:rFonts w:asciiTheme="minorEastAsia" w:hAnsiTheme="minorEastAsia" w:hint="eastAsia"/>
          <w:sz w:val="24"/>
          <w:szCs w:val="24"/>
        </w:rPr>
        <w:t>联系人</w:t>
      </w:r>
      <w:r w:rsidRPr="007E1DD8">
        <w:rPr>
          <w:rFonts w:asciiTheme="minorEastAsia" w:hAnsiTheme="minorEastAsia"/>
          <w:sz w:val="24"/>
          <w:szCs w:val="24"/>
        </w:rPr>
        <w:t>：</w:t>
      </w:r>
      <w:r w:rsidRPr="007E1DD8">
        <w:rPr>
          <w:rFonts w:asciiTheme="minorEastAsia" w:hAnsiTheme="minorEastAsia" w:hint="eastAsia"/>
          <w:sz w:val="24"/>
          <w:szCs w:val="24"/>
        </w:rPr>
        <w:t>孙丹</w:t>
      </w:r>
      <w:r w:rsidRPr="007E1DD8">
        <w:rPr>
          <w:rFonts w:asciiTheme="minorEastAsia" w:hAnsiTheme="minorEastAsia"/>
          <w:sz w:val="24"/>
          <w:szCs w:val="24"/>
        </w:rPr>
        <w:t>，办公室电话：</w:t>
      </w:r>
      <w:r w:rsidRPr="007E1DD8">
        <w:rPr>
          <w:rFonts w:asciiTheme="minorEastAsia" w:hAnsiTheme="minorEastAsia" w:hint="eastAsia"/>
          <w:sz w:val="24"/>
          <w:szCs w:val="24"/>
        </w:rPr>
        <w:t>28008709，</w:t>
      </w:r>
      <w:r w:rsidRPr="007E1DD8">
        <w:rPr>
          <w:rFonts w:asciiTheme="minorEastAsia" w:hAnsiTheme="minorEastAsia"/>
          <w:sz w:val="24"/>
          <w:szCs w:val="24"/>
        </w:rPr>
        <w:t>短号</w:t>
      </w:r>
      <w:r w:rsidRPr="007E1DD8">
        <w:rPr>
          <w:rFonts w:asciiTheme="minorEastAsia" w:hAnsiTheme="minorEastAsia" w:hint="eastAsia"/>
          <w:sz w:val="24"/>
          <w:szCs w:val="24"/>
        </w:rPr>
        <w:t>577896</w:t>
      </w:r>
      <w:r>
        <w:rPr>
          <w:rFonts w:asciiTheme="minorEastAsia" w:hAnsiTheme="minorEastAsia" w:hint="eastAsia"/>
          <w:sz w:val="24"/>
          <w:szCs w:val="24"/>
        </w:rPr>
        <w:t>）</w:t>
      </w:r>
      <w:r>
        <w:rPr>
          <w:rFonts w:asciiTheme="minorEastAsia" w:hAnsiTheme="minorEastAsia"/>
          <w:sz w:val="24"/>
          <w:szCs w:val="24"/>
        </w:rPr>
        <w:t>。纸质版</w:t>
      </w:r>
      <w:r>
        <w:rPr>
          <w:rFonts w:asciiTheme="minorEastAsia" w:hAnsiTheme="minorEastAsia" w:hint="eastAsia"/>
          <w:sz w:val="24"/>
          <w:szCs w:val="24"/>
        </w:rPr>
        <w:t>盖</w:t>
      </w:r>
      <w:r>
        <w:rPr>
          <w:rFonts w:asciiTheme="minorEastAsia" w:hAnsiTheme="minorEastAsia"/>
          <w:sz w:val="24"/>
          <w:szCs w:val="24"/>
        </w:rPr>
        <w:t>学院公章</w:t>
      </w:r>
      <w:r w:rsidR="00C34E36">
        <w:rPr>
          <w:rFonts w:asciiTheme="minorEastAsia" w:hAnsiTheme="minorEastAsia" w:hint="eastAsia"/>
          <w:sz w:val="24"/>
          <w:szCs w:val="24"/>
        </w:rPr>
        <w:t>后送</w:t>
      </w:r>
      <w:r>
        <w:rPr>
          <w:rFonts w:asciiTheme="minorEastAsia" w:hAnsiTheme="minorEastAsia" w:hint="eastAsia"/>
          <w:sz w:val="24"/>
          <w:szCs w:val="24"/>
        </w:rPr>
        <w:t>交</w:t>
      </w:r>
      <w:r>
        <w:rPr>
          <w:rFonts w:asciiTheme="minorEastAsia" w:hAnsiTheme="minorEastAsia"/>
          <w:sz w:val="24"/>
          <w:szCs w:val="24"/>
        </w:rPr>
        <w:t>综合楼</w:t>
      </w:r>
      <w:r>
        <w:rPr>
          <w:rFonts w:asciiTheme="minorEastAsia" w:hAnsiTheme="minorEastAsia" w:hint="eastAsia"/>
          <w:sz w:val="24"/>
          <w:szCs w:val="24"/>
        </w:rPr>
        <w:t>1217办公室</w:t>
      </w:r>
      <w:r>
        <w:rPr>
          <w:rFonts w:asciiTheme="minorEastAsia" w:hAnsiTheme="minorEastAsia"/>
          <w:sz w:val="24"/>
          <w:szCs w:val="24"/>
        </w:rPr>
        <w:t>，电子版发送</w:t>
      </w:r>
      <w:r>
        <w:rPr>
          <w:rFonts w:asciiTheme="minorEastAsia" w:hAnsiTheme="minorEastAsia" w:hint="eastAsia"/>
          <w:sz w:val="24"/>
          <w:szCs w:val="24"/>
        </w:rPr>
        <w:t>E</w:t>
      </w:r>
      <w:r>
        <w:rPr>
          <w:rFonts w:asciiTheme="minorEastAsia" w:hAnsiTheme="minorEastAsia"/>
          <w:sz w:val="24"/>
          <w:szCs w:val="24"/>
        </w:rPr>
        <w:t>mail:</w:t>
      </w:r>
      <w:r>
        <w:rPr>
          <w:rFonts w:asciiTheme="minorEastAsia" w:hAnsiTheme="minorEastAsia" w:hint="eastAsia"/>
          <w:sz w:val="24"/>
          <w:szCs w:val="24"/>
        </w:rPr>
        <w:t>849156447@qq.com</w:t>
      </w:r>
      <w:r w:rsidR="00A20BA5">
        <w:rPr>
          <w:rFonts w:asciiTheme="minorEastAsia" w:hAnsiTheme="minorEastAsia" w:hint="eastAsia"/>
          <w:sz w:val="24"/>
          <w:szCs w:val="24"/>
        </w:rPr>
        <w:t>。</w:t>
      </w:r>
      <w:r w:rsidR="00EA5039">
        <w:rPr>
          <w:rFonts w:asciiTheme="minorEastAsia" w:hAnsiTheme="minorEastAsia" w:hint="eastAsia"/>
          <w:sz w:val="24"/>
          <w:szCs w:val="24"/>
        </w:rPr>
        <w:t>截止</w:t>
      </w:r>
      <w:r>
        <w:rPr>
          <w:rFonts w:asciiTheme="minorEastAsia" w:hAnsiTheme="minorEastAsia"/>
          <w:sz w:val="24"/>
          <w:szCs w:val="24"/>
        </w:rPr>
        <w:t>时间：</w:t>
      </w:r>
      <w:r w:rsidRPr="00EA5039">
        <w:rPr>
          <w:rFonts w:asciiTheme="minorEastAsia" w:hAnsiTheme="minorEastAsia" w:hint="eastAsia"/>
          <w:sz w:val="24"/>
          <w:szCs w:val="24"/>
        </w:rPr>
        <w:t>2019年4月26日。</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、章乃器</w:t>
      </w:r>
      <w:r>
        <w:rPr>
          <w:rFonts w:asciiTheme="minorEastAsia" w:hAnsiTheme="minorEastAsia"/>
          <w:sz w:val="24"/>
          <w:szCs w:val="24"/>
        </w:rPr>
        <w:t>学院</w:t>
      </w:r>
      <w:r>
        <w:rPr>
          <w:rFonts w:asciiTheme="minorEastAsia" w:hAnsiTheme="minorEastAsia" w:hint="eastAsia"/>
          <w:sz w:val="24"/>
          <w:szCs w:val="24"/>
        </w:rPr>
        <w:t>组织面试</w:t>
      </w:r>
      <w:r>
        <w:rPr>
          <w:rFonts w:asciiTheme="minorEastAsia" w:hAnsiTheme="minorEastAsia"/>
          <w:sz w:val="24"/>
          <w:szCs w:val="24"/>
        </w:rPr>
        <w:t>。完成</w:t>
      </w:r>
      <w:r>
        <w:rPr>
          <w:rFonts w:asciiTheme="minorEastAsia" w:hAnsiTheme="minorEastAsia" w:hint="eastAsia"/>
          <w:sz w:val="24"/>
          <w:szCs w:val="24"/>
        </w:rPr>
        <w:t>时间</w:t>
      </w:r>
      <w:r>
        <w:rPr>
          <w:rFonts w:asciiTheme="minorEastAsia" w:hAnsiTheme="minorEastAsia"/>
          <w:sz w:val="24"/>
          <w:szCs w:val="24"/>
        </w:rPr>
        <w:t>：</w:t>
      </w:r>
      <w:r w:rsidRPr="00A20BA5">
        <w:rPr>
          <w:rFonts w:asciiTheme="minorEastAsia" w:hAnsiTheme="minorEastAsia" w:hint="eastAsia"/>
          <w:sz w:val="24"/>
          <w:szCs w:val="24"/>
        </w:rPr>
        <w:t>2019年5月26日</w:t>
      </w:r>
      <w:r w:rsidRPr="00A20BA5">
        <w:rPr>
          <w:rFonts w:asciiTheme="minorEastAsia" w:hAnsiTheme="minorEastAsia"/>
          <w:sz w:val="24"/>
          <w:szCs w:val="24"/>
        </w:rPr>
        <w:t>。</w:t>
      </w:r>
    </w:p>
    <w:p w:rsidR="002F17BF" w:rsidRDefault="007C15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3、章乃器</w:t>
      </w:r>
      <w:r>
        <w:rPr>
          <w:rFonts w:asciiTheme="minorEastAsia" w:hAnsiTheme="minorEastAsia"/>
          <w:sz w:val="24"/>
          <w:szCs w:val="24"/>
        </w:rPr>
        <w:t>学院在学校</w:t>
      </w:r>
      <w:r>
        <w:rPr>
          <w:rFonts w:asciiTheme="minorEastAsia" w:hAnsiTheme="minorEastAsia" w:hint="eastAsia"/>
          <w:sz w:val="24"/>
          <w:szCs w:val="24"/>
        </w:rPr>
        <w:t>教务处</w:t>
      </w:r>
      <w:r>
        <w:rPr>
          <w:rFonts w:asciiTheme="minorEastAsia" w:hAnsiTheme="minorEastAsia"/>
          <w:sz w:val="24"/>
          <w:szCs w:val="24"/>
        </w:rPr>
        <w:t>网站、学院网站公示</w:t>
      </w:r>
      <w:r>
        <w:rPr>
          <w:rFonts w:asciiTheme="minorEastAsia" w:hAnsiTheme="minorEastAsia" w:hint="eastAsia"/>
          <w:sz w:val="24"/>
          <w:szCs w:val="24"/>
        </w:rPr>
        <w:t>录取</w:t>
      </w:r>
      <w:r>
        <w:rPr>
          <w:rFonts w:asciiTheme="minorEastAsia" w:hAnsiTheme="minorEastAsia"/>
          <w:sz w:val="24"/>
          <w:szCs w:val="24"/>
        </w:rPr>
        <w:t>学生</w:t>
      </w:r>
      <w:r>
        <w:rPr>
          <w:rFonts w:asciiTheme="minorEastAsia" w:hAnsiTheme="minorEastAsia" w:hint="eastAsia"/>
          <w:sz w:val="24"/>
          <w:szCs w:val="24"/>
        </w:rPr>
        <w:t>名单</w:t>
      </w:r>
      <w:r>
        <w:rPr>
          <w:rFonts w:asciiTheme="minorEastAsia" w:hAnsiTheme="minorEastAsia"/>
          <w:sz w:val="24"/>
          <w:szCs w:val="24"/>
        </w:rPr>
        <w:t>。完成</w:t>
      </w:r>
      <w:r>
        <w:rPr>
          <w:rFonts w:asciiTheme="minorEastAsia" w:hAnsiTheme="minorEastAsia" w:hint="eastAsia"/>
          <w:sz w:val="24"/>
          <w:szCs w:val="24"/>
        </w:rPr>
        <w:t>时间</w:t>
      </w:r>
      <w:r>
        <w:rPr>
          <w:rFonts w:asciiTheme="minorEastAsia" w:hAnsiTheme="minorEastAsia"/>
          <w:sz w:val="24"/>
          <w:szCs w:val="24"/>
        </w:rPr>
        <w:t>：</w:t>
      </w:r>
      <w:r w:rsidRPr="00A20BA5">
        <w:rPr>
          <w:rFonts w:asciiTheme="minorEastAsia" w:hAnsiTheme="minorEastAsia" w:hint="eastAsia"/>
          <w:sz w:val="24"/>
          <w:szCs w:val="24"/>
        </w:rPr>
        <w:t>2019年6月10日</w:t>
      </w:r>
      <w:r>
        <w:rPr>
          <w:rFonts w:asciiTheme="minorEastAsia" w:hAnsiTheme="minorEastAsia"/>
          <w:sz w:val="24"/>
          <w:szCs w:val="24"/>
        </w:rPr>
        <w:t>。</w:t>
      </w:r>
    </w:p>
    <w:p w:rsidR="002F17BF" w:rsidRDefault="002F17BF">
      <w:pPr>
        <w:spacing w:line="360" w:lineRule="auto"/>
        <w:ind w:firstLineChars="200" w:firstLine="480"/>
        <w:rPr>
          <w:rFonts w:asciiTheme="minorEastAsia" w:hAnsiTheme="minorEastAsia"/>
          <w:sz w:val="24"/>
          <w:szCs w:val="24"/>
        </w:rPr>
      </w:pPr>
    </w:p>
    <w:p w:rsidR="002F17BF" w:rsidRDefault="002F17BF">
      <w:pPr>
        <w:spacing w:line="360" w:lineRule="auto"/>
        <w:ind w:firstLineChars="200" w:firstLine="480"/>
        <w:rPr>
          <w:rFonts w:asciiTheme="minorEastAsia" w:hAnsiTheme="minorEastAsia"/>
          <w:sz w:val="24"/>
          <w:szCs w:val="24"/>
        </w:rPr>
      </w:pPr>
    </w:p>
    <w:p w:rsidR="002F17BF" w:rsidRDefault="007C15E2">
      <w:pPr>
        <w:rPr>
          <w:rFonts w:asciiTheme="minorEastAsia" w:hAnsiTheme="minorEastAsia"/>
          <w:sz w:val="28"/>
          <w:szCs w:val="28"/>
        </w:rPr>
      </w:pPr>
      <w:r>
        <w:rPr>
          <w:rFonts w:asciiTheme="minorEastAsia" w:hAnsiTheme="minorEastAsia" w:hint="eastAsia"/>
          <w:sz w:val="28"/>
          <w:szCs w:val="28"/>
        </w:rPr>
        <w:t xml:space="preserve">                                   章乃器学院、教务处</w:t>
      </w:r>
    </w:p>
    <w:p w:rsidR="002F17BF" w:rsidRPr="00A20BA5" w:rsidRDefault="007C15E2">
      <w:pPr>
        <w:ind w:firstLineChars="1850" w:firstLine="5180"/>
        <w:rPr>
          <w:rFonts w:asciiTheme="minorEastAsia" w:hAnsiTheme="minorEastAsia"/>
          <w:sz w:val="28"/>
          <w:szCs w:val="28"/>
        </w:rPr>
      </w:pPr>
      <w:r w:rsidRPr="00A20BA5">
        <w:rPr>
          <w:rFonts w:asciiTheme="minorEastAsia" w:hAnsiTheme="minorEastAsia"/>
          <w:sz w:val="28"/>
          <w:szCs w:val="28"/>
        </w:rPr>
        <w:t>201</w:t>
      </w:r>
      <w:r w:rsidRPr="00A20BA5">
        <w:rPr>
          <w:rFonts w:asciiTheme="minorEastAsia" w:hAnsiTheme="minorEastAsia" w:hint="eastAsia"/>
          <w:sz w:val="28"/>
          <w:szCs w:val="28"/>
        </w:rPr>
        <w:t>9</w:t>
      </w:r>
      <w:r w:rsidRPr="00A20BA5">
        <w:rPr>
          <w:rFonts w:asciiTheme="minorEastAsia" w:hAnsiTheme="minorEastAsia"/>
          <w:sz w:val="28"/>
          <w:szCs w:val="28"/>
        </w:rPr>
        <w:t>年</w:t>
      </w:r>
      <w:r w:rsidRPr="00A20BA5">
        <w:rPr>
          <w:rFonts w:asciiTheme="minorEastAsia" w:hAnsiTheme="minorEastAsia" w:hint="eastAsia"/>
          <w:sz w:val="28"/>
          <w:szCs w:val="28"/>
        </w:rPr>
        <w:t>4</w:t>
      </w:r>
      <w:r w:rsidRPr="00A20BA5">
        <w:rPr>
          <w:rFonts w:asciiTheme="minorEastAsia" w:hAnsiTheme="minorEastAsia"/>
          <w:sz w:val="28"/>
          <w:szCs w:val="28"/>
        </w:rPr>
        <w:t>月</w:t>
      </w:r>
      <w:r w:rsidRPr="00A20BA5">
        <w:rPr>
          <w:rFonts w:asciiTheme="minorEastAsia" w:hAnsiTheme="minorEastAsia" w:hint="eastAsia"/>
          <w:sz w:val="28"/>
          <w:szCs w:val="28"/>
        </w:rPr>
        <w:t>15</w:t>
      </w:r>
      <w:r w:rsidRPr="00A20BA5">
        <w:rPr>
          <w:rFonts w:asciiTheme="minorEastAsia" w:hAnsiTheme="minorEastAsia"/>
          <w:sz w:val="28"/>
          <w:szCs w:val="28"/>
        </w:rPr>
        <w:t>日</w:t>
      </w:r>
    </w:p>
    <w:p w:rsidR="002F17BF" w:rsidRDefault="002F17BF">
      <w:pPr>
        <w:rPr>
          <w:rFonts w:asciiTheme="minorEastAsia" w:hAnsiTheme="minorEastAsia"/>
          <w:sz w:val="28"/>
          <w:szCs w:val="28"/>
        </w:rPr>
      </w:pPr>
    </w:p>
    <w:p w:rsidR="002F17BF" w:rsidRDefault="007C15E2">
      <w:pPr>
        <w:rPr>
          <w:rFonts w:asciiTheme="minorEastAsia" w:hAnsiTheme="minorEastAsia"/>
          <w:sz w:val="28"/>
          <w:szCs w:val="28"/>
        </w:rPr>
      </w:pPr>
      <w:r>
        <w:rPr>
          <w:rFonts w:asciiTheme="minorEastAsia" w:hAnsiTheme="minorEastAsia" w:hint="eastAsia"/>
          <w:sz w:val="28"/>
          <w:szCs w:val="28"/>
        </w:rPr>
        <w:t>附件1</w:t>
      </w:r>
      <w:r>
        <w:rPr>
          <w:rFonts w:asciiTheme="minorEastAsia" w:hAnsiTheme="minorEastAsia"/>
          <w:sz w:val="28"/>
          <w:szCs w:val="28"/>
        </w:rPr>
        <w:t>：</w:t>
      </w:r>
      <w:r>
        <w:rPr>
          <w:rFonts w:asciiTheme="minorEastAsia" w:hAnsiTheme="minorEastAsia" w:hint="eastAsia"/>
          <w:sz w:val="28"/>
          <w:szCs w:val="28"/>
        </w:rPr>
        <w:t>章乃器学院创新实验班课程体系</w:t>
      </w:r>
    </w:p>
    <w:p w:rsidR="002F17BF" w:rsidRDefault="007C15E2">
      <w:pPr>
        <w:rPr>
          <w:rFonts w:asciiTheme="minorEastAsia" w:hAnsiTheme="minorEastAsia"/>
          <w:sz w:val="28"/>
          <w:szCs w:val="28"/>
        </w:rPr>
      </w:pPr>
      <w:r>
        <w:rPr>
          <w:rFonts w:asciiTheme="minorEastAsia" w:hAnsiTheme="minorEastAsia" w:hint="eastAsia"/>
          <w:sz w:val="28"/>
          <w:szCs w:val="28"/>
        </w:rPr>
        <w:t>附件2：各学院推荐2018级章乃器学院创新实验班名额分配</w:t>
      </w:r>
    </w:p>
    <w:p w:rsidR="002F17BF" w:rsidRDefault="007C15E2">
      <w:pPr>
        <w:rPr>
          <w:rFonts w:asciiTheme="minorEastAsia" w:hAnsiTheme="minorEastAsia"/>
          <w:sz w:val="28"/>
          <w:szCs w:val="28"/>
        </w:rPr>
      </w:pPr>
      <w:r>
        <w:rPr>
          <w:rFonts w:asciiTheme="minorEastAsia" w:hAnsiTheme="minorEastAsia" w:hint="eastAsia"/>
          <w:sz w:val="28"/>
          <w:szCs w:val="28"/>
        </w:rPr>
        <w:t>附件3：</w:t>
      </w:r>
      <w:r>
        <w:rPr>
          <w:rFonts w:asciiTheme="minorEastAsia" w:hAnsiTheme="minorEastAsia" w:cs="Times New Roman" w:hint="eastAsia"/>
          <w:sz w:val="28"/>
          <w:szCs w:val="28"/>
        </w:rPr>
        <w:t>章乃器学院创新实验班报名推荐表</w:t>
      </w:r>
    </w:p>
    <w:p w:rsidR="002F17BF" w:rsidRDefault="007C15E2">
      <w:pPr>
        <w:rPr>
          <w:rFonts w:asciiTheme="minorEastAsia" w:hAnsiTheme="minorEastAsia" w:cs="Times New Roman"/>
          <w:sz w:val="28"/>
          <w:szCs w:val="28"/>
        </w:rPr>
      </w:pPr>
      <w:r>
        <w:rPr>
          <w:rFonts w:asciiTheme="minorEastAsia" w:hAnsiTheme="minorEastAsia" w:cs="Times New Roman" w:hint="eastAsia"/>
          <w:sz w:val="28"/>
          <w:szCs w:val="28"/>
        </w:rPr>
        <w:t>附件4：</w:t>
      </w:r>
      <w:r w:rsidR="00B05970">
        <w:rPr>
          <w:rFonts w:asciiTheme="minorEastAsia" w:hAnsiTheme="minorEastAsia" w:hint="eastAsia"/>
          <w:sz w:val="28"/>
          <w:szCs w:val="28"/>
        </w:rPr>
        <w:t>2018级章乃器学院</w:t>
      </w:r>
      <w:r w:rsidR="00B05970">
        <w:rPr>
          <w:rFonts w:asciiTheme="minorEastAsia" w:hAnsiTheme="minorEastAsia"/>
          <w:sz w:val="28"/>
          <w:szCs w:val="28"/>
        </w:rPr>
        <w:t>创新</w:t>
      </w:r>
      <w:r w:rsidR="00B05970">
        <w:rPr>
          <w:rFonts w:asciiTheme="minorEastAsia" w:hAnsiTheme="minorEastAsia" w:hint="eastAsia"/>
          <w:sz w:val="28"/>
          <w:szCs w:val="28"/>
        </w:rPr>
        <w:t>实验班初选学生汇总</w:t>
      </w:r>
      <w:r w:rsidR="00B05970">
        <w:rPr>
          <w:rFonts w:asciiTheme="minorEastAsia" w:hAnsiTheme="minorEastAsia"/>
          <w:sz w:val="28"/>
          <w:szCs w:val="28"/>
        </w:rPr>
        <w:t>表</w:t>
      </w:r>
    </w:p>
    <w:p w:rsidR="002F17BF" w:rsidRDefault="002F17BF">
      <w:pPr>
        <w:spacing w:line="360" w:lineRule="auto"/>
        <w:jc w:val="left"/>
        <w:rPr>
          <w:sz w:val="28"/>
          <w:szCs w:val="28"/>
        </w:rPr>
      </w:pPr>
    </w:p>
    <w:p w:rsidR="002F17BF" w:rsidRDefault="002F17BF">
      <w:pPr>
        <w:spacing w:line="360" w:lineRule="auto"/>
        <w:jc w:val="left"/>
        <w:rPr>
          <w:sz w:val="28"/>
          <w:szCs w:val="28"/>
        </w:rPr>
      </w:pPr>
    </w:p>
    <w:p w:rsidR="002F17BF" w:rsidRDefault="002F17BF">
      <w:pPr>
        <w:spacing w:line="360" w:lineRule="auto"/>
        <w:jc w:val="left"/>
        <w:rPr>
          <w:sz w:val="28"/>
          <w:szCs w:val="28"/>
        </w:rPr>
      </w:pPr>
    </w:p>
    <w:p w:rsidR="002F17BF" w:rsidRDefault="002F17BF">
      <w:pPr>
        <w:spacing w:line="360" w:lineRule="auto"/>
        <w:jc w:val="left"/>
        <w:rPr>
          <w:sz w:val="28"/>
          <w:szCs w:val="28"/>
        </w:rPr>
      </w:pPr>
    </w:p>
    <w:p w:rsidR="002F17BF" w:rsidRDefault="002F17BF">
      <w:pPr>
        <w:spacing w:line="360" w:lineRule="auto"/>
        <w:jc w:val="left"/>
        <w:rPr>
          <w:sz w:val="28"/>
          <w:szCs w:val="28"/>
        </w:rPr>
      </w:pPr>
    </w:p>
    <w:p w:rsidR="002F17BF" w:rsidRDefault="002F17BF">
      <w:pPr>
        <w:spacing w:line="360" w:lineRule="auto"/>
        <w:jc w:val="left"/>
        <w:rPr>
          <w:sz w:val="28"/>
          <w:szCs w:val="28"/>
        </w:rPr>
      </w:pPr>
    </w:p>
    <w:p w:rsidR="002F17BF" w:rsidRDefault="002F17BF">
      <w:pPr>
        <w:spacing w:line="360" w:lineRule="auto"/>
        <w:jc w:val="left"/>
        <w:rPr>
          <w:sz w:val="28"/>
          <w:szCs w:val="28"/>
        </w:rPr>
      </w:pPr>
    </w:p>
    <w:p w:rsidR="002F17BF" w:rsidRDefault="007C15E2">
      <w:pPr>
        <w:spacing w:line="360" w:lineRule="auto"/>
        <w:jc w:val="left"/>
        <w:rPr>
          <w:rFonts w:ascii="仿宋" w:eastAsia="仿宋" w:hAnsi="仿宋"/>
          <w:sz w:val="30"/>
          <w:szCs w:val="30"/>
        </w:rPr>
      </w:pPr>
      <w:r>
        <w:rPr>
          <w:rFonts w:hint="eastAsia"/>
          <w:sz w:val="28"/>
          <w:szCs w:val="28"/>
        </w:rPr>
        <w:lastRenderedPageBreak/>
        <w:t>附件</w:t>
      </w:r>
      <w:r>
        <w:rPr>
          <w:rFonts w:hint="eastAsia"/>
          <w:sz w:val="28"/>
          <w:szCs w:val="28"/>
        </w:rPr>
        <w:t>1:</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章乃器学院创新实验班课程体系（2018级）</w:t>
      </w:r>
    </w:p>
    <w:p w:rsidR="002F17BF" w:rsidRDefault="007C15E2">
      <w:pPr>
        <w:spacing w:line="360" w:lineRule="auto"/>
        <w:rPr>
          <w:rFonts w:ascii="仿宋" w:eastAsia="仿宋" w:hAnsi="仿宋"/>
          <w:sz w:val="30"/>
          <w:szCs w:val="30"/>
        </w:rPr>
      </w:pPr>
      <w:r>
        <w:rPr>
          <w:rFonts w:ascii="仿宋" w:eastAsia="仿宋" w:hAnsi="仿宋" w:hint="eastAsia"/>
          <w:sz w:val="30"/>
          <w:szCs w:val="30"/>
        </w:rPr>
        <w:t xml:space="preserve"> 大数据商业人才班：</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2010"/>
        <w:gridCol w:w="1162"/>
        <w:gridCol w:w="668"/>
        <w:gridCol w:w="1624"/>
        <w:gridCol w:w="1649"/>
        <w:gridCol w:w="2154"/>
      </w:tblGrid>
      <w:tr w:rsidR="002F17BF">
        <w:trPr>
          <w:trHeight w:val="567"/>
          <w:jc w:val="center"/>
        </w:trPr>
        <w:tc>
          <w:tcPr>
            <w:tcW w:w="627"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序号</w:t>
            </w:r>
          </w:p>
        </w:tc>
        <w:tc>
          <w:tcPr>
            <w:tcW w:w="2010"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课程名</w:t>
            </w:r>
          </w:p>
        </w:tc>
        <w:tc>
          <w:tcPr>
            <w:tcW w:w="1162"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课程性质</w:t>
            </w:r>
          </w:p>
        </w:tc>
        <w:tc>
          <w:tcPr>
            <w:tcW w:w="668"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学分</w:t>
            </w:r>
          </w:p>
        </w:tc>
        <w:tc>
          <w:tcPr>
            <w:tcW w:w="1624"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开课学院</w:t>
            </w:r>
          </w:p>
        </w:tc>
        <w:tc>
          <w:tcPr>
            <w:tcW w:w="1649"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开课学期</w:t>
            </w:r>
          </w:p>
        </w:tc>
        <w:tc>
          <w:tcPr>
            <w:tcW w:w="2154"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备注</w:t>
            </w:r>
          </w:p>
        </w:tc>
      </w:tr>
      <w:tr w:rsidR="002F17BF">
        <w:trPr>
          <w:trHeight w:val="567"/>
          <w:jc w:val="center"/>
        </w:trPr>
        <w:tc>
          <w:tcPr>
            <w:tcW w:w="62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1</w:t>
            </w:r>
          </w:p>
        </w:tc>
        <w:tc>
          <w:tcPr>
            <w:tcW w:w="201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信息技术</w:t>
            </w:r>
          </w:p>
        </w:tc>
        <w:tc>
          <w:tcPr>
            <w:tcW w:w="11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68"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3</w:t>
            </w:r>
          </w:p>
        </w:tc>
        <w:tc>
          <w:tcPr>
            <w:tcW w:w="1624" w:type="dxa"/>
            <w:vAlign w:val="center"/>
          </w:tcPr>
          <w:p w:rsidR="002F17BF" w:rsidRDefault="00245D66">
            <w:pPr>
              <w:jc w:val="center"/>
              <w:rPr>
                <w:rFonts w:ascii="仿宋_GB2312" w:eastAsia="仿宋_GB2312" w:hAnsi="仿宋"/>
                <w:sz w:val="24"/>
              </w:rPr>
            </w:pPr>
            <w:r>
              <w:rPr>
                <w:rFonts w:ascii="仿宋_GB2312" w:eastAsia="仿宋_GB2312" w:hAnsi="仿宋" w:hint="eastAsia"/>
                <w:sz w:val="24"/>
              </w:rPr>
              <w:t>信息</w:t>
            </w:r>
            <w:r w:rsidR="007C15E2">
              <w:rPr>
                <w:rFonts w:ascii="仿宋_GB2312" w:eastAsia="仿宋_GB2312" w:hAnsi="仿宋" w:hint="eastAsia"/>
                <w:sz w:val="24"/>
              </w:rPr>
              <w:t>学院</w:t>
            </w:r>
          </w:p>
        </w:tc>
        <w:tc>
          <w:tcPr>
            <w:tcW w:w="164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第三学期</w:t>
            </w:r>
          </w:p>
        </w:tc>
        <w:tc>
          <w:tcPr>
            <w:tcW w:w="215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含互联网思维</w:t>
            </w:r>
          </w:p>
        </w:tc>
      </w:tr>
      <w:tr w:rsidR="002F17BF">
        <w:trPr>
          <w:trHeight w:val="567"/>
          <w:jc w:val="center"/>
        </w:trPr>
        <w:tc>
          <w:tcPr>
            <w:tcW w:w="62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2</w:t>
            </w:r>
          </w:p>
        </w:tc>
        <w:tc>
          <w:tcPr>
            <w:tcW w:w="201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研究工具与方法</w:t>
            </w:r>
          </w:p>
        </w:tc>
        <w:tc>
          <w:tcPr>
            <w:tcW w:w="11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68"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3</w:t>
            </w:r>
          </w:p>
        </w:tc>
        <w:tc>
          <w:tcPr>
            <w:tcW w:w="162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管理学院</w:t>
            </w:r>
          </w:p>
        </w:tc>
        <w:tc>
          <w:tcPr>
            <w:tcW w:w="164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第三学期</w:t>
            </w:r>
          </w:p>
        </w:tc>
        <w:tc>
          <w:tcPr>
            <w:tcW w:w="2154" w:type="dxa"/>
            <w:vAlign w:val="center"/>
          </w:tcPr>
          <w:p w:rsidR="002F17BF" w:rsidRDefault="002F17BF">
            <w:pPr>
              <w:jc w:val="center"/>
              <w:rPr>
                <w:rFonts w:ascii="仿宋_GB2312" w:eastAsia="仿宋_GB2312" w:hAnsi="仿宋"/>
                <w:sz w:val="24"/>
              </w:rPr>
            </w:pPr>
          </w:p>
        </w:tc>
      </w:tr>
      <w:tr w:rsidR="002F17BF">
        <w:trPr>
          <w:trHeight w:val="567"/>
          <w:jc w:val="center"/>
        </w:trPr>
        <w:tc>
          <w:tcPr>
            <w:tcW w:w="627" w:type="dxa"/>
            <w:vAlign w:val="center"/>
          </w:tcPr>
          <w:p w:rsidR="002F17BF" w:rsidRPr="00B05970" w:rsidRDefault="007C15E2">
            <w:pPr>
              <w:jc w:val="center"/>
              <w:rPr>
                <w:rFonts w:ascii="仿宋_GB2312" w:eastAsia="仿宋_GB2312" w:hAnsi="仿宋"/>
                <w:sz w:val="24"/>
              </w:rPr>
            </w:pPr>
            <w:r w:rsidRPr="00B05970">
              <w:rPr>
                <w:rFonts w:ascii="仿宋_GB2312" w:eastAsia="仿宋_GB2312" w:hAnsi="仿宋" w:hint="eastAsia"/>
                <w:sz w:val="24"/>
              </w:rPr>
              <w:t>3</w:t>
            </w:r>
          </w:p>
        </w:tc>
        <w:tc>
          <w:tcPr>
            <w:tcW w:w="2010" w:type="dxa"/>
            <w:vAlign w:val="center"/>
          </w:tcPr>
          <w:p w:rsidR="002F17BF" w:rsidRPr="00B05970" w:rsidRDefault="007C15E2">
            <w:pPr>
              <w:jc w:val="center"/>
              <w:rPr>
                <w:rFonts w:ascii="仿宋_GB2312" w:eastAsia="仿宋_GB2312" w:hAnsi="仿宋"/>
                <w:sz w:val="24"/>
              </w:rPr>
            </w:pPr>
            <w:r w:rsidRPr="00B05970">
              <w:rPr>
                <w:rFonts w:ascii="仿宋_GB2312" w:eastAsia="仿宋_GB2312" w:hAnsi="仿宋" w:hint="eastAsia"/>
                <w:sz w:val="24"/>
              </w:rPr>
              <w:t>大数据应用基础</w:t>
            </w:r>
          </w:p>
        </w:tc>
        <w:tc>
          <w:tcPr>
            <w:tcW w:w="1162" w:type="dxa"/>
            <w:vAlign w:val="center"/>
          </w:tcPr>
          <w:p w:rsidR="002F17BF" w:rsidRPr="00B05970" w:rsidRDefault="007C15E2">
            <w:pPr>
              <w:jc w:val="center"/>
              <w:rPr>
                <w:rFonts w:ascii="仿宋_GB2312" w:eastAsia="仿宋_GB2312" w:hAnsi="仿宋"/>
                <w:sz w:val="24"/>
              </w:rPr>
            </w:pPr>
            <w:r w:rsidRPr="00B05970">
              <w:rPr>
                <w:rFonts w:ascii="仿宋_GB2312" w:eastAsia="仿宋_GB2312" w:hAnsi="仿宋" w:hint="eastAsia"/>
                <w:sz w:val="24"/>
              </w:rPr>
              <w:t>叠加课程模块</w:t>
            </w:r>
          </w:p>
        </w:tc>
        <w:tc>
          <w:tcPr>
            <w:tcW w:w="668" w:type="dxa"/>
            <w:vAlign w:val="center"/>
          </w:tcPr>
          <w:p w:rsidR="002F17BF" w:rsidRPr="00B05970" w:rsidRDefault="007C15E2">
            <w:pPr>
              <w:jc w:val="center"/>
              <w:rPr>
                <w:rFonts w:ascii="仿宋_GB2312" w:eastAsia="仿宋_GB2312" w:hAnsi="仿宋"/>
                <w:sz w:val="24"/>
              </w:rPr>
            </w:pPr>
            <w:r w:rsidRPr="00B05970">
              <w:rPr>
                <w:rFonts w:ascii="仿宋_GB2312" w:eastAsia="仿宋_GB2312" w:hAnsi="仿宋" w:hint="eastAsia"/>
                <w:sz w:val="24"/>
              </w:rPr>
              <w:t>3</w:t>
            </w:r>
          </w:p>
        </w:tc>
        <w:tc>
          <w:tcPr>
            <w:tcW w:w="1624" w:type="dxa"/>
            <w:vAlign w:val="center"/>
          </w:tcPr>
          <w:p w:rsidR="002F17BF" w:rsidRPr="00B05970" w:rsidRDefault="007C15E2">
            <w:pPr>
              <w:jc w:val="center"/>
              <w:rPr>
                <w:rFonts w:ascii="仿宋_GB2312" w:eastAsia="仿宋_GB2312" w:hAnsi="仿宋"/>
                <w:sz w:val="24"/>
              </w:rPr>
            </w:pPr>
            <w:r w:rsidRPr="00B05970">
              <w:rPr>
                <w:rFonts w:ascii="仿宋_GB2312" w:eastAsia="仿宋_GB2312" w:hAnsi="仿宋" w:hint="eastAsia"/>
                <w:sz w:val="24"/>
              </w:rPr>
              <w:t>统计学院</w:t>
            </w:r>
          </w:p>
        </w:tc>
        <w:tc>
          <w:tcPr>
            <w:tcW w:w="1649" w:type="dxa"/>
            <w:vAlign w:val="center"/>
          </w:tcPr>
          <w:p w:rsidR="002F17BF" w:rsidRPr="00B05970" w:rsidRDefault="007C15E2">
            <w:pPr>
              <w:jc w:val="center"/>
              <w:rPr>
                <w:rFonts w:ascii="仿宋_GB2312" w:eastAsia="仿宋_GB2312" w:hAnsi="仿宋"/>
                <w:sz w:val="24"/>
              </w:rPr>
            </w:pPr>
            <w:r w:rsidRPr="00B05970">
              <w:rPr>
                <w:rFonts w:ascii="仿宋_GB2312" w:eastAsia="仿宋_GB2312" w:hAnsi="仿宋" w:hint="eastAsia"/>
                <w:sz w:val="24"/>
              </w:rPr>
              <w:t>第四学期</w:t>
            </w:r>
          </w:p>
        </w:tc>
        <w:tc>
          <w:tcPr>
            <w:tcW w:w="2154" w:type="dxa"/>
            <w:vAlign w:val="center"/>
          </w:tcPr>
          <w:p w:rsidR="002F17BF" w:rsidRDefault="002F17BF">
            <w:pPr>
              <w:jc w:val="center"/>
              <w:rPr>
                <w:rFonts w:ascii="仿宋_GB2312" w:eastAsia="仿宋_GB2312" w:hAnsi="仿宋"/>
                <w:sz w:val="24"/>
              </w:rPr>
            </w:pPr>
          </w:p>
        </w:tc>
      </w:tr>
      <w:tr w:rsidR="002F17BF">
        <w:trPr>
          <w:trHeight w:val="567"/>
          <w:jc w:val="center"/>
        </w:trPr>
        <w:tc>
          <w:tcPr>
            <w:tcW w:w="62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4</w:t>
            </w:r>
          </w:p>
        </w:tc>
        <w:tc>
          <w:tcPr>
            <w:tcW w:w="201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新商业研究专题</w:t>
            </w:r>
          </w:p>
        </w:tc>
        <w:tc>
          <w:tcPr>
            <w:tcW w:w="11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68"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3</w:t>
            </w:r>
          </w:p>
        </w:tc>
        <w:tc>
          <w:tcPr>
            <w:tcW w:w="162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管理学院</w:t>
            </w:r>
          </w:p>
        </w:tc>
        <w:tc>
          <w:tcPr>
            <w:tcW w:w="164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第四学期</w:t>
            </w:r>
          </w:p>
        </w:tc>
        <w:tc>
          <w:tcPr>
            <w:tcW w:w="2154" w:type="dxa"/>
            <w:vAlign w:val="center"/>
          </w:tcPr>
          <w:p w:rsidR="002F17BF" w:rsidRDefault="002F17BF">
            <w:pPr>
              <w:jc w:val="center"/>
              <w:rPr>
                <w:rFonts w:ascii="仿宋_GB2312" w:eastAsia="仿宋_GB2312" w:hAnsi="仿宋"/>
                <w:sz w:val="24"/>
              </w:rPr>
            </w:pPr>
          </w:p>
        </w:tc>
      </w:tr>
      <w:tr w:rsidR="002F17BF">
        <w:trPr>
          <w:trHeight w:val="567"/>
          <w:jc w:val="center"/>
        </w:trPr>
        <w:tc>
          <w:tcPr>
            <w:tcW w:w="62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5</w:t>
            </w:r>
          </w:p>
        </w:tc>
        <w:tc>
          <w:tcPr>
            <w:tcW w:w="201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体验认知</w:t>
            </w:r>
          </w:p>
          <w:p w:rsidR="002F17BF" w:rsidRDefault="007C15E2">
            <w:pPr>
              <w:jc w:val="center"/>
              <w:rPr>
                <w:rFonts w:ascii="仿宋_GB2312" w:eastAsia="仿宋_GB2312" w:hAnsi="仿宋"/>
                <w:sz w:val="24"/>
              </w:rPr>
            </w:pPr>
            <w:r>
              <w:rPr>
                <w:rFonts w:ascii="仿宋_GB2312" w:eastAsia="仿宋_GB2312" w:hAnsi="仿宋" w:hint="eastAsia"/>
                <w:sz w:val="24"/>
              </w:rPr>
              <w:t>实习</w:t>
            </w:r>
          </w:p>
        </w:tc>
        <w:tc>
          <w:tcPr>
            <w:tcW w:w="11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68"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2</w:t>
            </w:r>
          </w:p>
        </w:tc>
        <w:tc>
          <w:tcPr>
            <w:tcW w:w="162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章乃器学院</w:t>
            </w:r>
          </w:p>
        </w:tc>
        <w:tc>
          <w:tcPr>
            <w:tcW w:w="1649" w:type="dxa"/>
            <w:vAlign w:val="center"/>
          </w:tcPr>
          <w:p w:rsidR="002F17BF" w:rsidRDefault="00D95A6F">
            <w:pPr>
              <w:jc w:val="center"/>
              <w:rPr>
                <w:rFonts w:ascii="仿宋_GB2312" w:eastAsia="仿宋_GB2312" w:hAnsi="仿宋"/>
                <w:sz w:val="24"/>
              </w:rPr>
            </w:pPr>
            <w:r>
              <w:rPr>
                <w:rFonts w:ascii="仿宋_GB2312" w:eastAsia="仿宋_GB2312" w:hAnsi="仿宋" w:hint="eastAsia"/>
                <w:sz w:val="24"/>
              </w:rPr>
              <w:t>进程</w:t>
            </w:r>
            <w:r w:rsidR="007C15E2">
              <w:rPr>
                <w:rFonts w:ascii="仿宋_GB2312" w:eastAsia="仿宋_GB2312" w:hAnsi="仿宋" w:hint="eastAsia"/>
                <w:sz w:val="24"/>
              </w:rPr>
              <w:t>中安排</w:t>
            </w:r>
          </w:p>
        </w:tc>
        <w:tc>
          <w:tcPr>
            <w:tcW w:w="2154" w:type="dxa"/>
            <w:vAlign w:val="center"/>
          </w:tcPr>
          <w:p w:rsidR="002F17BF" w:rsidRDefault="002F17BF">
            <w:pPr>
              <w:jc w:val="center"/>
              <w:rPr>
                <w:rFonts w:ascii="仿宋_GB2312" w:eastAsia="仿宋_GB2312" w:hAnsi="仿宋"/>
                <w:sz w:val="24"/>
              </w:rPr>
            </w:pPr>
          </w:p>
        </w:tc>
      </w:tr>
      <w:tr w:rsidR="002F17BF">
        <w:trPr>
          <w:trHeight w:val="567"/>
          <w:jc w:val="center"/>
        </w:trPr>
        <w:tc>
          <w:tcPr>
            <w:tcW w:w="62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6</w:t>
            </w:r>
          </w:p>
        </w:tc>
        <w:tc>
          <w:tcPr>
            <w:tcW w:w="2010" w:type="dxa"/>
            <w:vAlign w:val="center"/>
          </w:tcPr>
          <w:p w:rsidR="002F17BF" w:rsidRDefault="007C15E2">
            <w:pPr>
              <w:jc w:val="center"/>
              <w:rPr>
                <w:rFonts w:ascii="仿宋_GB2312" w:eastAsia="仿宋_GB2312" w:hAnsi="仿宋"/>
                <w:sz w:val="24"/>
              </w:rPr>
            </w:pPr>
            <w:r>
              <w:rPr>
                <w:rFonts w:ascii="仿宋_GB2312" w:eastAsia="仿宋_GB2312" w:hint="eastAsia"/>
                <w:sz w:val="24"/>
              </w:rPr>
              <w:t>英语精进或跨文化沟通</w:t>
            </w:r>
          </w:p>
        </w:tc>
        <w:tc>
          <w:tcPr>
            <w:tcW w:w="11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强化</w:t>
            </w:r>
          </w:p>
          <w:p w:rsidR="002F17BF" w:rsidRDefault="007C15E2">
            <w:pPr>
              <w:jc w:val="center"/>
              <w:rPr>
                <w:rFonts w:ascii="仿宋_GB2312" w:eastAsia="仿宋_GB2312" w:hAnsi="仿宋"/>
                <w:sz w:val="24"/>
              </w:rPr>
            </w:pPr>
            <w:r>
              <w:rPr>
                <w:rFonts w:ascii="仿宋_GB2312" w:eastAsia="仿宋_GB2312" w:hAnsi="仿宋" w:hint="eastAsia"/>
                <w:sz w:val="24"/>
              </w:rPr>
              <w:t>课程</w:t>
            </w:r>
          </w:p>
        </w:tc>
        <w:tc>
          <w:tcPr>
            <w:tcW w:w="668"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4</w:t>
            </w:r>
          </w:p>
        </w:tc>
        <w:tc>
          <w:tcPr>
            <w:tcW w:w="162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外语学院</w:t>
            </w:r>
          </w:p>
        </w:tc>
        <w:tc>
          <w:tcPr>
            <w:tcW w:w="164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第五学期</w:t>
            </w:r>
          </w:p>
        </w:tc>
        <w:tc>
          <w:tcPr>
            <w:tcW w:w="215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二选一。前者侧重考研英语；后者侧重听说能力</w:t>
            </w:r>
          </w:p>
        </w:tc>
      </w:tr>
      <w:tr w:rsidR="002F17BF">
        <w:trPr>
          <w:trHeight w:val="567"/>
          <w:jc w:val="center"/>
        </w:trPr>
        <w:tc>
          <w:tcPr>
            <w:tcW w:w="62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7</w:t>
            </w:r>
          </w:p>
        </w:tc>
        <w:tc>
          <w:tcPr>
            <w:tcW w:w="2010" w:type="dxa"/>
            <w:vAlign w:val="center"/>
          </w:tcPr>
          <w:p w:rsidR="002F17BF" w:rsidRDefault="007C15E2">
            <w:pPr>
              <w:jc w:val="center"/>
              <w:rPr>
                <w:rFonts w:ascii="仿宋_GB2312" w:eastAsia="仿宋_GB2312" w:hAnsi="仿宋"/>
                <w:sz w:val="24"/>
              </w:rPr>
            </w:pPr>
            <w:r>
              <w:rPr>
                <w:rFonts w:ascii="仿宋_GB2312" w:eastAsia="仿宋_GB2312" w:hint="eastAsia"/>
                <w:sz w:val="24"/>
              </w:rPr>
              <w:t>高等数学进阶</w:t>
            </w:r>
          </w:p>
        </w:tc>
        <w:tc>
          <w:tcPr>
            <w:tcW w:w="11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强化</w:t>
            </w:r>
          </w:p>
          <w:p w:rsidR="002F17BF" w:rsidRDefault="007C15E2">
            <w:pPr>
              <w:jc w:val="center"/>
              <w:rPr>
                <w:rFonts w:ascii="仿宋_GB2312" w:eastAsia="仿宋_GB2312" w:hAnsi="仿宋"/>
                <w:sz w:val="24"/>
              </w:rPr>
            </w:pPr>
            <w:r>
              <w:rPr>
                <w:rFonts w:ascii="仿宋_GB2312" w:eastAsia="仿宋_GB2312" w:hAnsi="仿宋" w:hint="eastAsia"/>
                <w:sz w:val="24"/>
              </w:rPr>
              <w:t>课程</w:t>
            </w:r>
          </w:p>
        </w:tc>
        <w:tc>
          <w:tcPr>
            <w:tcW w:w="668"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4</w:t>
            </w:r>
          </w:p>
        </w:tc>
        <w:tc>
          <w:tcPr>
            <w:tcW w:w="162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统计学院</w:t>
            </w:r>
          </w:p>
        </w:tc>
        <w:tc>
          <w:tcPr>
            <w:tcW w:w="164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第六学期</w:t>
            </w:r>
          </w:p>
        </w:tc>
        <w:tc>
          <w:tcPr>
            <w:tcW w:w="215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分层教学</w:t>
            </w:r>
          </w:p>
        </w:tc>
      </w:tr>
      <w:tr w:rsidR="002F17BF">
        <w:trPr>
          <w:trHeight w:val="567"/>
          <w:jc w:val="center"/>
        </w:trPr>
        <w:tc>
          <w:tcPr>
            <w:tcW w:w="62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8</w:t>
            </w:r>
          </w:p>
        </w:tc>
        <w:tc>
          <w:tcPr>
            <w:tcW w:w="201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创新课题</w:t>
            </w:r>
          </w:p>
        </w:tc>
        <w:tc>
          <w:tcPr>
            <w:tcW w:w="11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创新</w:t>
            </w:r>
          </w:p>
          <w:p w:rsidR="002F17BF" w:rsidRDefault="007C15E2">
            <w:pPr>
              <w:jc w:val="center"/>
              <w:rPr>
                <w:rFonts w:ascii="仿宋_GB2312" w:eastAsia="仿宋_GB2312" w:hAnsi="仿宋"/>
                <w:sz w:val="24"/>
              </w:rPr>
            </w:pPr>
            <w:r>
              <w:rPr>
                <w:rFonts w:ascii="仿宋_GB2312" w:eastAsia="仿宋_GB2312" w:hAnsi="仿宋" w:hint="eastAsia"/>
                <w:sz w:val="24"/>
              </w:rPr>
              <w:t>研究</w:t>
            </w:r>
          </w:p>
        </w:tc>
        <w:tc>
          <w:tcPr>
            <w:tcW w:w="668"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2-6</w:t>
            </w:r>
          </w:p>
        </w:tc>
        <w:tc>
          <w:tcPr>
            <w:tcW w:w="162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章乃器学院</w:t>
            </w:r>
          </w:p>
        </w:tc>
        <w:tc>
          <w:tcPr>
            <w:tcW w:w="164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进程中安排</w:t>
            </w:r>
          </w:p>
        </w:tc>
        <w:tc>
          <w:tcPr>
            <w:tcW w:w="2154"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与高等数学进阶共计必修学分为6</w:t>
            </w:r>
          </w:p>
        </w:tc>
      </w:tr>
    </w:tbl>
    <w:p w:rsidR="002F17BF" w:rsidRDefault="007C15E2">
      <w:pPr>
        <w:spacing w:line="360" w:lineRule="auto"/>
        <w:jc w:val="left"/>
        <w:rPr>
          <w:rFonts w:ascii="仿宋" w:eastAsia="仿宋" w:hAnsi="仿宋"/>
          <w:sz w:val="30"/>
          <w:szCs w:val="30"/>
        </w:rPr>
      </w:pPr>
      <w:r>
        <w:rPr>
          <w:rFonts w:ascii="仿宋" w:eastAsia="仿宋" w:hAnsi="仿宋" w:hint="eastAsia"/>
          <w:sz w:val="30"/>
          <w:szCs w:val="30"/>
        </w:rPr>
        <w:t>管理型工程师班：</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069"/>
        <w:gridCol w:w="1107"/>
        <w:gridCol w:w="626"/>
        <w:gridCol w:w="1690"/>
        <w:gridCol w:w="1680"/>
        <w:gridCol w:w="2147"/>
      </w:tblGrid>
      <w:tr w:rsidR="002F17BF">
        <w:trPr>
          <w:trHeight w:val="567"/>
          <w:jc w:val="center"/>
        </w:trPr>
        <w:tc>
          <w:tcPr>
            <w:tcW w:w="562"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序号</w:t>
            </w:r>
          </w:p>
        </w:tc>
        <w:tc>
          <w:tcPr>
            <w:tcW w:w="2069"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课程名</w:t>
            </w:r>
          </w:p>
        </w:tc>
        <w:tc>
          <w:tcPr>
            <w:tcW w:w="1107"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课程性质</w:t>
            </w:r>
          </w:p>
        </w:tc>
        <w:tc>
          <w:tcPr>
            <w:tcW w:w="626"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学分</w:t>
            </w:r>
          </w:p>
        </w:tc>
        <w:tc>
          <w:tcPr>
            <w:tcW w:w="1690"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开课学院</w:t>
            </w:r>
          </w:p>
        </w:tc>
        <w:tc>
          <w:tcPr>
            <w:tcW w:w="1680"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开课学期</w:t>
            </w:r>
          </w:p>
        </w:tc>
        <w:tc>
          <w:tcPr>
            <w:tcW w:w="2147" w:type="dxa"/>
            <w:vAlign w:val="center"/>
          </w:tcPr>
          <w:p w:rsidR="002F17BF" w:rsidRDefault="007C15E2">
            <w:pPr>
              <w:jc w:val="center"/>
              <w:rPr>
                <w:rFonts w:ascii="仿宋_GB2312" w:eastAsia="仿宋_GB2312" w:hAnsi="仿宋"/>
                <w:b/>
                <w:sz w:val="24"/>
              </w:rPr>
            </w:pPr>
            <w:r>
              <w:rPr>
                <w:rFonts w:ascii="仿宋_GB2312" w:eastAsia="仿宋_GB2312" w:hAnsi="仿宋" w:hint="eastAsia"/>
                <w:b/>
                <w:sz w:val="24"/>
              </w:rPr>
              <w:t>备注</w:t>
            </w: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1</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经济管理基础</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4</w:t>
            </w:r>
          </w:p>
        </w:tc>
        <w:tc>
          <w:tcPr>
            <w:tcW w:w="169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管理学院</w:t>
            </w:r>
          </w:p>
        </w:tc>
        <w:tc>
          <w:tcPr>
            <w:tcW w:w="168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第三学期</w:t>
            </w:r>
          </w:p>
        </w:tc>
        <w:tc>
          <w:tcPr>
            <w:tcW w:w="2147" w:type="dxa"/>
            <w:vAlign w:val="center"/>
          </w:tcPr>
          <w:p w:rsidR="002F17BF" w:rsidRDefault="002F17BF">
            <w:pPr>
              <w:jc w:val="center"/>
              <w:rPr>
                <w:rFonts w:ascii="仿宋_GB2312" w:eastAsia="仿宋_GB2312" w:hAnsi="仿宋"/>
                <w:sz w:val="24"/>
              </w:rPr>
            </w:pP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2</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产品开发项目管理</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2</w:t>
            </w:r>
          </w:p>
        </w:tc>
        <w:tc>
          <w:tcPr>
            <w:tcW w:w="169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管工学院</w:t>
            </w:r>
          </w:p>
        </w:tc>
        <w:tc>
          <w:tcPr>
            <w:tcW w:w="168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第三学期</w:t>
            </w:r>
          </w:p>
        </w:tc>
        <w:tc>
          <w:tcPr>
            <w:tcW w:w="2147" w:type="dxa"/>
            <w:vAlign w:val="center"/>
          </w:tcPr>
          <w:p w:rsidR="002F17BF" w:rsidRDefault="002F17BF">
            <w:pPr>
              <w:jc w:val="center"/>
              <w:rPr>
                <w:rFonts w:ascii="仿宋_GB2312" w:eastAsia="仿宋_GB2312" w:hAnsi="仿宋"/>
                <w:sz w:val="24"/>
              </w:rPr>
            </w:pP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3</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新技术前沿专题专题</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3</w:t>
            </w:r>
          </w:p>
        </w:tc>
        <w:tc>
          <w:tcPr>
            <w:tcW w:w="1690" w:type="dxa"/>
            <w:vAlign w:val="center"/>
          </w:tcPr>
          <w:p w:rsidR="002F17BF" w:rsidRDefault="00245D66">
            <w:pPr>
              <w:jc w:val="center"/>
              <w:rPr>
                <w:rFonts w:ascii="仿宋_GB2312" w:eastAsia="仿宋_GB2312" w:hAnsi="仿宋"/>
                <w:sz w:val="24"/>
              </w:rPr>
            </w:pPr>
            <w:r>
              <w:rPr>
                <w:rFonts w:ascii="仿宋_GB2312" w:eastAsia="仿宋_GB2312" w:hAnsi="仿宋" w:hint="eastAsia"/>
                <w:sz w:val="24"/>
              </w:rPr>
              <w:t>信电</w:t>
            </w:r>
            <w:r w:rsidR="007C15E2">
              <w:rPr>
                <w:rFonts w:ascii="仿宋_GB2312" w:eastAsia="仿宋_GB2312" w:hAnsi="仿宋" w:hint="eastAsia"/>
                <w:sz w:val="24"/>
              </w:rPr>
              <w:t>学院</w:t>
            </w:r>
          </w:p>
        </w:tc>
        <w:tc>
          <w:tcPr>
            <w:tcW w:w="168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第四学期</w:t>
            </w:r>
          </w:p>
        </w:tc>
        <w:tc>
          <w:tcPr>
            <w:tcW w:w="2147" w:type="dxa"/>
            <w:vAlign w:val="center"/>
          </w:tcPr>
          <w:p w:rsidR="002F17BF" w:rsidRDefault="007C15E2">
            <w:pPr>
              <w:jc w:val="center"/>
              <w:rPr>
                <w:rFonts w:ascii="仿宋_GB2312" w:eastAsia="仿宋_GB2312" w:hAnsi="仿宋"/>
                <w:szCs w:val="21"/>
              </w:rPr>
            </w:pPr>
            <w:r>
              <w:rPr>
                <w:rFonts w:ascii="仿宋_GB2312" w:eastAsia="仿宋_GB2312" w:hAnsi="仿宋" w:hint="eastAsia"/>
                <w:szCs w:val="21"/>
              </w:rPr>
              <w:t>食品、信息、信电、环境学院</w:t>
            </w: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4</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产品经理模块</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3</w:t>
            </w:r>
          </w:p>
        </w:tc>
        <w:tc>
          <w:tcPr>
            <w:tcW w:w="169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信电学院</w:t>
            </w:r>
          </w:p>
        </w:tc>
        <w:tc>
          <w:tcPr>
            <w:tcW w:w="168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第四学期</w:t>
            </w:r>
          </w:p>
        </w:tc>
        <w:tc>
          <w:tcPr>
            <w:tcW w:w="214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与企业合作开发</w:t>
            </w: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5</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体验认知</w:t>
            </w:r>
          </w:p>
          <w:p w:rsidR="002F17BF" w:rsidRDefault="007C15E2">
            <w:pPr>
              <w:jc w:val="center"/>
              <w:rPr>
                <w:rFonts w:ascii="仿宋_GB2312" w:eastAsia="仿宋_GB2312" w:hAnsi="仿宋"/>
                <w:sz w:val="24"/>
              </w:rPr>
            </w:pPr>
            <w:r>
              <w:rPr>
                <w:rFonts w:ascii="仿宋_GB2312" w:eastAsia="仿宋_GB2312" w:hAnsi="仿宋" w:hint="eastAsia"/>
                <w:sz w:val="24"/>
              </w:rPr>
              <w:t>实习</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叠加课程模块</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2</w:t>
            </w:r>
          </w:p>
        </w:tc>
        <w:tc>
          <w:tcPr>
            <w:tcW w:w="169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章乃器学院</w:t>
            </w:r>
          </w:p>
        </w:tc>
        <w:tc>
          <w:tcPr>
            <w:tcW w:w="1680" w:type="dxa"/>
            <w:vAlign w:val="center"/>
          </w:tcPr>
          <w:p w:rsidR="002F17BF" w:rsidRDefault="00D95A6F">
            <w:pPr>
              <w:jc w:val="center"/>
              <w:rPr>
                <w:rFonts w:ascii="仿宋_GB2312" w:eastAsia="仿宋_GB2312" w:hAnsi="仿宋"/>
                <w:sz w:val="24"/>
              </w:rPr>
            </w:pPr>
            <w:r>
              <w:rPr>
                <w:rFonts w:ascii="仿宋_GB2312" w:eastAsia="仿宋_GB2312" w:hAnsi="仿宋" w:hint="eastAsia"/>
                <w:sz w:val="24"/>
              </w:rPr>
              <w:t>进程</w:t>
            </w:r>
            <w:r w:rsidR="007C15E2">
              <w:rPr>
                <w:rFonts w:ascii="仿宋_GB2312" w:eastAsia="仿宋_GB2312" w:hAnsi="仿宋" w:hint="eastAsia"/>
                <w:sz w:val="24"/>
              </w:rPr>
              <w:t>中安排</w:t>
            </w:r>
          </w:p>
        </w:tc>
        <w:tc>
          <w:tcPr>
            <w:tcW w:w="2147" w:type="dxa"/>
            <w:vAlign w:val="center"/>
          </w:tcPr>
          <w:p w:rsidR="002F17BF" w:rsidRDefault="002F17BF">
            <w:pPr>
              <w:jc w:val="center"/>
              <w:rPr>
                <w:rFonts w:ascii="仿宋_GB2312" w:eastAsia="仿宋_GB2312" w:hAnsi="仿宋"/>
                <w:sz w:val="24"/>
              </w:rPr>
            </w:pP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6</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英语精进或跨文化沟通</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强化</w:t>
            </w:r>
          </w:p>
          <w:p w:rsidR="002F17BF" w:rsidRDefault="007C15E2">
            <w:pPr>
              <w:jc w:val="center"/>
              <w:rPr>
                <w:rFonts w:ascii="仿宋_GB2312" w:eastAsia="仿宋_GB2312" w:hAnsi="仿宋"/>
                <w:sz w:val="24"/>
              </w:rPr>
            </w:pPr>
            <w:r>
              <w:rPr>
                <w:rFonts w:ascii="仿宋_GB2312" w:eastAsia="仿宋_GB2312" w:hAnsi="仿宋" w:hint="eastAsia"/>
                <w:sz w:val="24"/>
              </w:rPr>
              <w:t>课程</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4</w:t>
            </w:r>
          </w:p>
        </w:tc>
        <w:tc>
          <w:tcPr>
            <w:tcW w:w="169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外语学院</w:t>
            </w:r>
          </w:p>
        </w:tc>
        <w:tc>
          <w:tcPr>
            <w:tcW w:w="168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第五学期</w:t>
            </w:r>
          </w:p>
        </w:tc>
        <w:tc>
          <w:tcPr>
            <w:tcW w:w="214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二选一。前者侧重考研英语；后者侧重听说能力</w:t>
            </w: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7</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高等数学进阶</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强化</w:t>
            </w:r>
          </w:p>
          <w:p w:rsidR="002F17BF" w:rsidRDefault="007C15E2">
            <w:pPr>
              <w:jc w:val="center"/>
              <w:rPr>
                <w:rFonts w:ascii="仿宋_GB2312" w:eastAsia="仿宋_GB2312" w:hAnsi="仿宋"/>
                <w:sz w:val="24"/>
              </w:rPr>
            </w:pPr>
            <w:r>
              <w:rPr>
                <w:rFonts w:ascii="仿宋_GB2312" w:eastAsia="仿宋_GB2312" w:hAnsi="仿宋" w:hint="eastAsia"/>
                <w:sz w:val="24"/>
              </w:rPr>
              <w:t>课程</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4</w:t>
            </w:r>
          </w:p>
        </w:tc>
        <w:tc>
          <w:tcPr>
            <w:tcW w:w="169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统计学院</w:t>
            </w:r>
          </w:p>
        </w:tc>
        <w:tc>
          <w:tcPr>
            <w:tcW w:w="168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第六学期</w:t>
            </w:r>
          </w:p>
        </w:tc>
        <w:tc>
          <w:tcPr>
            <w:tcW w:w="214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分层教学</w:t>
            </w:r>
          </w:p>
        </w:tc>
      </w:tr>
      <w:tr w:rsidR="002F17BF">
        <w:trPr>
          <w:trHeight w:val="567"/>
          <w:jc w:val="center"/>
        </w:trPr>
        <w:tc>
          <w:tcPr>
            <w:tcW w:w="562"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8</w:t>
            </w:r>
          </w:p>
        </w:tc>
        <w:tc>
          <w:tcPr>
            <w:tcW w:w="2069"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创新课题</w:t>
            </w:r>
          </w:p>
        </w:tc>
        <w:tc>
          <w:tcPr>
            <w:tcW w:w="110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创新</w:t>
            </w:r>
          </w:p>
          <w:p w:rsidR="002F17BF" w:rsidRDefault="007C15E2">
            <w:pPr>
              <w:jc w:val="center"/>
              <w:rPr>
                <w:rFonts w:ascii="仿宋_GB2312" w:eastAsia="仿宋_GB2312" w:hAnsi="仿宋"/>
                <w:sz w:val="24"/>
              </w:rPr>
            </w:pPr>
            <w:r>
              <w:rPr>
                <w:rFonts w:ascii="仿宋_GB2312" w:eastAsia="仿宋_GB2312" w:hAnsi="仿宋" w:hint="eastAsia"/>
                <w:sz w:val="24"/>
              </w:rPr>
              <w:t>研究</w:t>
            </w:r>
          </w:p>
        </w:tc>
        <w:tc>
          <w:tcPr>
            <w:tcW w:w="626"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2-6</w:t>
            </w:r>
          </w:p>
        </w:tc>
        <w:tc>
          <w:tcPr>
            <w:tcW w:w="169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章乃器学院</w:t>
            </w:r>
          </w:p>
        </w:tc>
        <w:tc>
          <w:tcPr>
            <w:tcW w:w="1680"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进程中安排</w:t>
            </w:r>
          </w:p>
        </w:tc>
        <w:tc>
          <w:tcPr>
            <w:tcW w:w="2147" w:type="dxa"/>
            <w:vAlign w:val="center"/>
          </w:tcPr>
          <w:p w:rsidR="002F17BF" w:rsidRDefault="007C15E2">
            <w:pPr>
              <w:jc w:val="center"/>
              <w:rPr>
                <w:rFonts w:ascii="仿宋_GB2312" w:eastAsia="仿宋_GB2312" w:hAnsi="仿宋"/>
                <w:sz w:val="24"/>
              </w:rPr>
            </w:pPr>
            <w:r>
              <w:rPr>
                <w:rFonts w:ascii="仿宋_GB2312" w:eastAsia="仿宋_GB2312" w:hAnsi="仿宋" w:hint="eastAsia"/>
                <w:sz w:val="24"/>
              </w:rPr>
              <w:t>与高等数学进阶共计必修学分为6</w:t>
            </w:r>
          </w:p>
        </w:tc>
      </w:tr>
    </w:tbl>
    <w:p w:rsidR="002F17BF" w:rsidRDefault="007C15E2">
      <w:pPr>
        <w:spacing w:line="360" w:lineRule="auto"/>
        <w:jc w:val="left"/>
        <w:rPr>
          <w:rFonts w:ascii="宋体" w:hAnsi="宋体"/>
          <w:sz w:val="28"/>
          <w:szCs w:val="28"/>
        </w:rPr>
      </w:pPr>
      <w:r>
        <w:rPr>
          <w:rFonts w:ascii="宋体" w:hAnsi="宋体" w:hint="eastAsia"/>
          <w:sz w:val="28"/>
          <w:szCs w:val="28"/>
        </w:rPr>
        <w:lastRenderedPageBreak/>
        <w:t>附件2：   各学院推荐2018级章乃器学院创新实验班名额分配</w:t>
      </w:r>
    </w:p>
    <w:p w:rsidR="00500A7C" w:rsidRDefault="00500A7C">
      <w:pPr>
        <w:spacing w:line="360" w:lineRule="auto"/>
        <w:jc w:val="left"/>
        <w:rPr>
          <w:rFonts w:ascii="宋体" w:hAnsi="宋体"/>
          <w:sz w:val="28"/>
          <w:szCs w:val="28"/>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3571"/>
        <w:gridCol w:w="1134"/>
        <w:gridCol w:w="1418"/>
        <w:gridCol w:w="1417"/>
      </w:tblGrid>
      <w:tr w:rsidR="002F17BF">
        <w:trPr>
          <w:trHeight w:val="417"/>
          <w:jc w:val="center"/>
        </w:trPr>
        <w:tc>
          <w:tcPr>
            <w:tcW w:w="960" w:type="dxa"/>
            <w:shd w:val="clear" w:color="auto" w:fill="auto"/>
            <w:noWrap/>
            <w:vAlign w:val="center"/>
          </w:tcPr>
          <w:p w:rsidR="002F17BF" w:rsidRDefault="007C15E2">
            <w:pPr>
              <w:widowControl/>
              <w:jc w:val="center"/>
              <w:rPr>
                <w:rFonts w:ascii="仿宋_GB2312" w:eastAsia="仿宋_GB2312" w:hAnsi="Arial" w:cs="Arial"/>
                <w:b/>
                <w:kern w:val="0"/>
                <w:sz w:val="28"/>
                <w:szCs w:val="28"/>
              </w:rPr>
            </w:pPr>
            <w:r>
              <w:rPr>
                <w:rFonts w:ascii="仿宋_GB2312" w:eastAsia="仿宋_GB2312" w:hAnsi="Arial" w:cs="Arial" w:hint="eastAsia"/>
                <w:b/>
                <w:kern w:val="0"/>
                <w:sz w:val="28"/>
                <w:szCs w:val="28"/>
              </w:rPr>
              <w:t>序号</w:t>
            </w:r>
          </w:p>
        </w:tc>
        <w:tc>
          <w:tcPr>
            <w:tcW w:w="3571" w:type="dxa"/>
            <w:shd w:val="clear" w:color="auto" w:fill="auto"/>
            <w:noWrap/>
            <w:vAlign w:val="center"/>
          </w:tcPr>
          <w:p w:rsidR="002F17BF" w:rsidRDefault="007C15E2">
            <w:pPr>
              <w:widowControl/>
              <w:jc w:val="center"/>
              <w:rPr>
                <w:rFonts w:ascii="仿宋_GB2312" w:eastAsia="仿宋_GB2312" w:hAnsi="Arial" w:cs="Arial"/>
                <w:b/>
                <w:kern w:val="0"/>
                <w:sz w:val="28"/>
                <w:szCs w:val="28"/>
              </w:rPr>
            </w:pPr>
            <w:r>
              <w:rPr>
                <w:rFonts w:ascii="仿宋_GB2312" w:eastAsia="仿宋_GB2312" w:hAnsi="Arial" w:cs="Arial" w:hint="eastAsia"/>
                <w:b/>
                <w:kern w:val="0"/>
                <w:sz w:val="28"/>
                <w:szCs w:val="28"/>
              </w:rPr>
              <w:t>学院名称</w:t>
            </w:r>
          </w:p>
        </w:tc>
        <w:tc>
          <w:tcPr>
            <w:tcW w:w="1134" w:type="dxa"/>
            <w:shd w:val="clear" w:color="auto" w:fill="auto"/>
            <w:noWrap/>
            <w:vAlign w:val="center"/>
          </w:tcPr>
          <w:p w:rsidR="002F17BF" w:rsidRDefault="007C15E2">
            <w:pPr>
              <w:widowControl/>
              <w:jc w:val="center"/>
              <w:rPr>
                <w:rFonts w:ascii="仿宋_GB2312" w:eastAsia="仿宋_GB2312" w:hAnsi="Arial" w:cs="Arial"/>
                <w:b/>
                <w:kern w:val="0"/>
                <w:sz w:val="28"/>
                <w:szCs w:val="28"/>
              </w:rPr>
            </w:pPr>
            <w:r>
              <w:rPr>
                <w:rFonts w:ascii="仿宋_GB2312" w:eastAsia="仿宋_GB2312" w:hAnsi="Arial" w:cs="Arial" w:hint="eastAsia"/>
                <w:b/>
                <w:kern w:val="0"/>
                <w:sz w:val="28"/>
                <w:szCs w:val="28"/>
              </w:rPr>
              <w:t>招生数</w:t>
            </w:r>
          </w:p>
        </w:tc>
        <w:tc>
          <w:tcPr>
            <w:tcW w:w="1418" w:type="dxa"/>
            <w:vAlign w:val="center"/>
          </w:tcPr>
          <w:p w:rsidR="002F17BF" w:rsidRDefault="007C15E2">
            <w:pPr>
              <w:widowControl/>
              <w:jc w:val="center"/>
              <w:rPr>
                <w:rFonts w:ascii="仿宋_GB2312" w:eastAsia="仿宋_GB2312" w:hAnsi="Arial" w:cs="Arial"/>
                <w:b/>
                <w:kern w:val="0"/>
                <w:sz w:val="28"/>
                <w:szCs w:val="28"/>
              </w:rPr>
            </w:pPr>
            <w:r>
              <w:rPr>
                <w:rFonts w:ascii="仿宋_GB2312" w:eastAsia="仿宋_GB2312" w:hAnsi="Arial" w:cs="Arial" w:hint="eastAsia"/>
                <w:b/>
                <w:kern w:val="0"/>
                <w:sz w:val="28"/>
                <w:szCs w:val="28"/>
              </w:rPr>
              <w:t>初选比例</w:t>
            </w:r>
          </w:p>
        </w:tc>
        <w:tc>
          <w:tcPr>
            <w:tcW w:w="1417" w:type="dxa"/>
            <w:shd w:val="clear" w:color="auto" w:fill="auto"/>
            <w:noWrap/>
            <w:vAlign w:val="center"/>
          </w:tcPr>
          <w:p w:rsidR="002F17BF" w:rsidRDefault="007C15E2">
            <w:pPr>
              <w:widowControl/>
              <w:jc w:val="center"/>
              <w:rPr>
                <w:rFonts w:ascii="仿宋_GB2312" w:eastAsia="仿宋_GB2312" w:hAnsi="Arial" w:cs="Arial"/>
                <w:b/>
                <w:kern w:val="0"/>
                <w:sz w:val="28"/>
                <w:szCs w:val="28"/>
              </w:rPr>
            </w:pPr>
            <w:r>
              <w:rPr>
                <w:rFonts w:ascii="仿宋_GB2312" w:eastAsia="仿宋_GB2312" w:hAnsi="Arial" w:cs="Arial" w:hint="eastAsia"/>
                <w:b/>
                <w:kern w:val="0"/>
                <w:sz w:val="28"/>
                <w:szCs w:val="28"/>
              </w:rPr>
              <w:t>初选名额</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工商管理学院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298</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9</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2</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统计与数学学院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224</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7</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3</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财务与会计学院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264</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8</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4</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经济学院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281</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9</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5</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旅游与城乡规划学院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237</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8</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6</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金融学院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258</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8</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7</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外国语学院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204</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7</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8</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艺术设计学院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212</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7</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9</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法学院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192</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6</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10</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人文与传播学院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w:t>
            </w:r>
            <w:r>
              <w:rPr>
                <w:rFonts w:ascii="Arial" w:eastAsia="仿宋" w:hAnsi="Arial" w:cs="Arial" w:hint="eastAsia"/>
                <w:sz w:val="24"/>
                <w:szCs w:val="24"/>
              </w:rPr>
              <w:t>0</w:t>
            </w:r>
            <w:r>
              <w:rPr>
                <w:rFonts w:ascii="Arial" w:eastAsia="仿宋" w:hAnsi="Arial" w:cs="Arial"/>
                <w:sz w:val="24"/>
                <w:szCs w:val="24"/>
              </w:rPr>
              <w:t>6</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7</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11</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公共管理学院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sz w:val="24"/>
                <w:szCs w:val="24"/>
              </w:rPr>
              <w:t>2</w:t>
            </w:r>
            <w:r>
              <w:rPr>
                <w:rFonts w:ascii="Arial" w:eastAsia="仿宋" w:hAnsi="Arial" w:cs="Arial" w:hint="eastAsia"/>
                <w:sz w:val="24"/>
                <w:szCs w:val="24"/>
              </w:rPr>
              <w:t>86</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9</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12</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东方语言文化学院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116</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4</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13</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马克思主义学院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20</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1</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14</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管理工程与电子商务学院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278</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3%</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9</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15</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食品与生物工程学院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246</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5%</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13</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16</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信息与电子工程学院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274</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5%</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14</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17</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计算机与信息工程学院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173</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5%</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9</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18</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环境科学与工程学院</w:t>
            </w:r>
          </w:p>
        </w:tc>
        <w:tc>
          <w:tcPr>
            <w:tcW w:w="1134"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194</w:t>
            </w:r>
          </w:p>
        </w:tc>
        <w:tc>
          <w:tcPr>
            <w:tcW w:w="1418" w:type="dxa"/>
            <w:vAlign w:val="center"/>
          </w:tcPr>
          <w:p w:rsidR="002F17BF" w:rsidRDefault="007C15E2">
            <w:pPr>
              <w:jc w:val="center"/>
              <w:rPr>
                <w:rFonts w:ascii="Arial" w:eastAsia="仿宋" w:hAnsi="Arial" w:cs="Arial"/>
                <w:sz w:val="24"/>
                <w:szCs w:val="24"/>
              </w:rPr>
            </w:pPr>
            <w:r>
              <w:rPr>
                <w:rFonts w:ascii="Arial" w:eastAsia="仿宋" w:hAnsi="Arial" w:cs="Arial"/>
                <w:sz w:val="24"/>
                <w:szCs w:val="24"/>
              </w:rPr>
              <w:t>5%</w:t>
            </w:r>
          </w:p>
        </w:tc>
        <w:tc>
          <w:tcPr>
            <w:tcW w:w="1417" w:type="dxa"/>
            <w:shd w:val="clear" w:color="auto" w:fill="auto"/>
            <w:noWrap/>
            <w:vAlign w:val="center"/>
          </w:tcPr>
          <w:p w:rsidR="002F17BF" w:rsidRDefault="007C15E2">
            <w:pPr>
              <w:jc w:val="center"/>
              <w:rPr>
                <w:rFonts w:ascii="Arial" w:eastAsia="仿宋" w:hAnsi="Arial" w:cs="Arial"/>
                <w:sz w:val="24"/>
                <w:szCs w:val="24"/>
              </w:rPr>
            </w:pPr>
            <w:r>
              <w:rPr>
                <w:rFonts w:ascii="Arial" w:eastAsia="仿宋" w:hAnsi="Arial" w:cs="Arial" w:hint="eastAsia"/>
                <w:sz w:val="24"/>
                <w:szCs w:val="24"/>
              </w:rPr>
              <w:t>10</w:t>
            </w:r>
          </w:p>
        </w:tc>
      </w:tr>
      <w:tr w:rsidR="002F17BF">
        <w:trPr>
          <w:trHeight w:val="567"/>
          <w:jc w:val="center"/>
        </w:trPr>
        <w:tc>
          <w:tcPr>
            <w:tcW w:w="960"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 xml:space="preserve">　</w:t>
            </w:r>
          </w:p>
        </w:tc>
        <w:tc>
          <w:tcPr>
            <w:tcW w:w="3571" w:type="dxa"/>
            <w:shd w:val="clear" w:color="auto" w:fill="auto"/>
            <w:noWrap/>
            <w:vAlign w:val="center"/>
          </w:tcPr>
          <w:p w:rsidR="002F17BF" w:rsidRDefault="007C15E2">
            <w:pPr>
              <w:widowControl/>
              <w:jc w:val="center"/>
              <w:rPr>
                <w:rFonts w:ascii="Arial" w:eastAsia="仿宋" w:hAnsi="Arial" w:cs="Arial"/>
                <w:kern w:val="0"/>
                <w:sz w:val="24"/>
                <w:szCs w:val="24"/>
              </w:rPr>
            </w:pPr>
            <w:r>
              <w:rPr>
                <w:rFonts w:ascii="Arial" w:eastAsia="仿宋" w:hAnsi="仿宋" w:cs="Arial"/>
                <w:kern w:val="0"/>
                <w:sz w:val="24"/>
                <w:szCs w:val="24"/>
              </w:rPr>
              <w:t xml:space="preserve">　合计</w:t>
            </w:r>
          </w:p>
        </w:tc>
        <w:tc>
          <w:tcPr>
            <w:tcW w:w="1134" w:type="dxa"/>
            <w:shd w:val="clear" w:color="auto" w:fill="auto"/>
            <w:noWrap/>
            <w:vAlign w:val="center"/>
          </w:tcPr>
          <w:p w:rsidR="002F17BF" w:rsidRDefault="004A4DA2">
            <w:pPr>
              <w:jc w:val="center"/>
              <w:rPr>
                <w:rFonts w:ascii="Arial" w:eastAsia="仿宋" w:hAnsi="Arial" w:cs="Arial"/>
                <w:sz w:val="24"/>
                <w:szCs w:val="24"/>
              </w:rPr>
            </w:pPr>
            <w:r>
              <w:rPr>
                <w:rFonts w:ascii="Arial" w:eastAsia="仿宋" w:hAnsi="Arial" w:cs="Arial"/>
                <w:sz w:val="24"/>
                <w:szCs w:val="24"/>
              </w:rPr>
              <w:fldChar w:fldCharType="begin"/>
            </w:r>
            <w:r w:rsidR="007C15E2">
              <w:rPr>
                <w:rFonts w:ascii="Arial" w:eastAsia="仿宋" w:hAnsi="Arial" w:cs="Arial"/>
                <w:sz w:val="24"/>
                <w:szCs w:val="24"/>
              </w:rPr>
              <w:instrText xml:space="preserve"> =SUM(ABOVE) </w:instrText>
            </w:r>
            <w:r>
              <w:rPr>
                <w:rFonts w:ascii="Arial" w:eastAsia="仿宋" w:hAnsi="Arial" w:cs="Arial"/>
                <w:sz w:val="24"/>
                <w:szCs w:val="24"/>
              </w:rPr>
              <w:fldChar w:fldCharType="separate"/>
            </w:r>
            <w:r w:rsidR="007C15E2">
              <w:rPr>
                <w:rFonts w:ascii="Arial" w:eastAsia="仿宋" w:hAnsi="Arial" w:cs="Arial"/>
                <w:sz w:val="24"/>
                <w:szCs w:val="24"/>
              </w:rPr>
              <w:t>3963</w:t>
            </w:r>
            <w:r>
              <w:rPr>
                <w:rFonts w:ascii="Arial" w:eastAsia="仿宋" w:hAnsi="Arial" w:cs="Arial"/>
                <w:sz w:val="24"/>
                <w:szCs w:val="24"/>
              </w:rPr>
              <w:fldChar w:fldCharType="end"/>
            </w:r>
          </w:p>
        </w:tc>
        <w:tc>
          <w:tcPr>
            <w:tcW w:w="1418" w:type="dxa"/>
            <w:vAlign w:val="center"/>
          </w:tcPr>
          <w:p w:rsidR="002F17BF" w:rsidRDefault="007C15E2">
            <w:pPr>
              <w:widowControl/>
              <w:jc w:val="center"/>
              <w:rPr>
                <w:rFonts w:ascii="Arial" w:eastAsia="仿宋" w:hAnsi="Arial" w:cs="Arial"/>
                <w:kern w:val="0"/>
                <w:sz w:val="24"/>
                <w:szCs w:val="24"/>
              </w:rPr>
            </w:pPr>
            <w:r>
              <w:rPr>
                <w:rFonts w:ascii="Arial" w:eastAsia="仿宋" w:hAnsi="Arial" w:cs="Arial"/>
                <w:kern w:val="0"/>
                <w:sz w:val="24"/>
                <w:szCs w:val="24"/>
              </w:rPr>
              <w:t>3%/5%</w:t>
            </w:r>
          </w:p>
        </w:tc>
        <w:tc>
          <w:tcPr>
            <w:tcW w:w="1417" w:type="dxa"/>
            <w:shd w:val="clear" w:color="auto" w:fill="auto"/>
            <w:noWrap/>
            <w:vAlign w:val="center"/>
          </w:tcPr>
          <w:p w:rsidR="002F17BF" w:rsidRDefault="004A4DA2">
            <w:pPr>
              <w:widowControl/>
              <w:jc w:val="center"/>
              <w:rPr>
                <w:rFonts w:ascii="Arial" w:eastAsia="仿宋" w:hAnsi="Arial" w:cs="Arial"/>
                <w:kern w:val="0"/>
                <w:sz w:val="24"/>
                <w:szCs w:val="24"/>
              </w:rPr>
            </w:pPr>
            <w:r>
              <w:rPr>
                <w:rFonts w:ascii="Arial" w:eastAsia="仿宋" w:hAnsi="Arial" w:cs="Arial"/>
                <w:kern w:val="0"/>
                <w:sz w:val="24"/>
                <w:szCs w:val="24"/>
              </w:rPr>
              <w:fldChar w:fldCharType="begin"/>
            </w:r>
            <w:r w:rsidR="00D95A6F">
              <w:rPr>
                <w:rFonts w:ascii="Arial" w:eastAsia="仿宋" w:hAnsi="Arial" w:cs="Arial"/>
                <w:kern w:val="0"/>
                <w:sz w:val="24"/>
                <w:szCs w:val="24"/>
              </w:rPr>
              <w:instrText xml:space="preserve"> =SUM(ABOVE) </w:instrText>
            </w:r>
            <w:r>
              <w:rPr>
                <w:rFonts w:ascii="Arial" w:eastAsia="仿宋" w:hAnsi="Arial" w:cs="Arial"/>
                <w:kern w:val="0"/>
                <w:sz w:val="24"/>
                <w:szCs w:val="24"/>
              </w:rPr>
              <w:fldChar w:fldCharType="separate"/>
            </w:r>
            <w:r w:rsidR="00D95A6F">
              <w:rPr>
                <w:rFonts w:ascii="Arial" w:eastAsia="仿宋" w:hAnsi="Arial" w:cs="Arial"/>
                <w:noProof/>
                <w:kern w:val="0"/>
                <w:sz w:val="24"/>
                <w:szCs w:val="24"/>
              </w:rPr>
              <w:t>145</w:t>
            </w:r>
            <w:r>
              <w:rPr>
                <w:rFonts w:ascii="Arial" w:eastAsia="仿宋" w:hAnsi="Arial" w:cs="Arial"/>
                <w:kern w:val="0"/>
                <w:sz w:val="24"/>
                <w:szCs w:val="24"/>
              </w:rPr>
              <w:fldChar w:fldCharType="end"/>
            </w:r>
          </w:p>
        </w:tc>
      </w:tr>
    </w:tbl>
    <w:p w:rsidR="002F17BF" w:rsidRDefault="002F17BF">
      <w:pPr>
        <w:jc w:val="left"/>
        <w:rPr>
          <w:rFonts w:ascii="Times New Roman" w:eastAsia="宋体" w:hAnsi="Times New Roman" w:cs="Times New Roman"/>
          <w:sz w:val="32"/>
          <w:szCs w:val="32"/>
        </w:rPr>
      </w:pPr>
    </w:p>
    <w:p w:rsidR="002F17BF" w:rsidRDefault="007C15E2">
      <w:pPr>
        <w:jc w:val="left"/>
        <w:rPr>
          <w:rFonts w:ascii="Times New Roman" w:eastAsia="宋体" w:hAnsi="Times New Roman" w:cs="Times New Roman"/>
          <w:sz w:val="32"/>
          <w:szCs w:val="32"/>
        </w:rPr>
      </w:pPr>
      <w:r>
        <w:rPr>
          <w:rFonts w:ascii="Times New Roman" w:eastAsia="宋体" w:hAnsi="Times New Roman" w:cs="Times New Roman" w:hint="eastAsia"/>
          <w:sz w:val="32"/>
          <w:szCs w:val="32"/>
        </w:rPr>
        <w:lastRenderedPageBreak/>
        <w:t>附件</w:t>
      </w:r>
      <w:r>
        <w:rPr>
          <w:rFonts w:ascii="Times New Roman" w:eastAsia="宋体" w:hAnsi="Times New Roman" w:cs="Times New Roman" w:hint="eastAsia"/>
          <w:sz w:val="32"/>
          <w:szCs w:val="32"/>
        </w:rPr>
        <w:t>3</w:t>
      </w:r>
      <w:r>
        <w:rPr>
          <w:rFonts w:ascii="Times New Roman" w:eastAsia="宋体" w:hAnsi="Times New Roman" w:cs="Times New Roman" w:hint="eastAsia"/>
          <w:sz w:val="32"/>
          <w:szCs w:val="32"/>
        </w:rPr>
        <w:t>：</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章乃器学院创新实验班报名推荐表</w:t>
      </w:r>
    </w:p>
    <w:p w:rsidR="002F17BF" w:rsidRDefault="002F17BF">
      <w:pPr>
        <w:rPr>
          <w:rFonts w:ascii="Times New Roman" w:eastAsia="宋体" w:hAnsi="Times New Roman" w:cs="Times New Roman"/>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2374"/>
        <w:gridCol w:w="2126"/>
        <w:gridCol w:w="1893"/>
      </w:tblGrid>
      <w:tr w:rsidR="002F17BF">
        <w:trPr>
          <w:trHeight w:val="570"/>
        </w:trPr>
        <w:tc>
          <w:tcPr>
            <w:tcW w:w="2129"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姓</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名</w:t>
            </w:r>
          </w:p>
        </w:tc>
        <w:tc>
          <w:tcPr>
            <w:tcW w:w="2374" w:type="dxa"/>
            <w:shd w:val="clear" w:color="auto" w:fill="auto"/>
            <w:vAlign w:val="center"/>
          </w:tcPr>
          <w:p w:rsidR="002F17BF" w:rsidRDefault="002F17BF">
            <w:pPr>
              <w:jc w:val="center"/>
              <w:rPr>
                <w:rFonts w:ascii="Times New Roman" w:eastAsia="宋体" w:hAnsi="Times New Roman" w:cs="Times New Roman"/>
                <w:szCs w:val="24"/>
              </w:rPr>
            </w:pPr>
          </w:p>
        </w:tc>
        <w:tc>
          <w:tcPr>
            <w:tcW w:w="2126"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性</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别</w:t>
            </w:r>
          </w:p>
        </w:tc>
        <w:tc>
          <w:tcPr>
            <w:tcW w:w="1893" w:type="dxa"/>
            <w:shd w:val="clear" w:color="auto" w:fill="auto"/>
            <w:vAlign w:val="center"/>
          </w:tcPr>
          <w:p w:rsidR="002F17BF" w:rsidRDefault="002F17BF">
            <w:pPr>
              <w:jc w:val="center"/>
              <w:rPr>
                <w:rFonts w:ascii="Times New Roman" w:eastAsia="宋体" w:hAnsi="Times New Roman" w:cs="Times New Roman"/>
                <w:szCs w:val="24"/>
              </w:rPr>
            </w:pPr>
          </w:p>
        </w:tc>
      </w:tr>
      <w:tr w:rsidR="002F17BF">
        <w:trPr>
          <w:trHeight w:val="570"/>
        </w:trPr>
        <w:tc>
          <w:tcPr>
            <w:tcW w:w="2129"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班</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级</w:t>
            </w:r>
          </w:p>
        </w:tc>
        <w:tc>
          <w:tcPr>
            <w:tcW w:w="2374" w:type="dxa"/>
            <w:shd w:val="clear" w:color="auto" w:fill="auto"/>
            <w:vAlign w:val="center"/>
          </w:tcPr>
          <w:p w:rsidR="002F17BF" w:rsidRDefault="002F17BF">
            <w:pPr>
              <w:jc w:val="center"/>
              <w:rPr>
                <w:rFonts w:ascii="Times New Roman" w:eastAsia="宋体" w:hAnsi="Times New Roman" w:cs="Times New Roman"/>
                <w:szCs w:val="24"/>
              </w:rPr>
            </w:pPr>
          </w:p>
        </w:tc>
        <w:tc>
          <w:tcPr>
            <w:tcW w:w="2126"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学</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号</w:t>
            </w:r>
          </w:p>
        </w:tc>
        <w:tc>
          <w:tcPr>
            <w:tcW w:w="1893" w:type="dxa"/>
            <w:shd w:val="clear" w:color="auto" w:fill="auto"/>
            <w:vAlign w:val="center"/>
          </w:tcPr>
          <w:p w:rsidR="002F17BF" w:rsidRDefault="002F17BF">
            <w:pPr>
              <w:jc w:val="center"/>
              <w:rPr>
                <w:rFonts w:ascii="Times New Roman" w:eastAsia="宋体" w:hAnsi="Times New Roman" w:cs="Times New Roman"/>
                <w:szCs w:val="24"/>
              </w:rPr>
            </w:pPr>
          </w:p>
        </w:tc>
      </w:tr>
      <w:tr w:rsidR="002F17BF">
        <w:trPr>
          <w:trHeight w:val="570"/>
        </w:trPr>
        <w:tc>
          <w:tcPr>
            <w:tcW w:w="2129"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学院及专业</w:t>
            </w:r>
          </w:p>
        </w:tc>
        <w:tc>
          <w:tcPr>
            <w:tcW w:w="2374" w:type="dxa"/>
            <w:shd w:val="clear" w:color="auto" w:fill="auto"/>
            <w:vAlign w:val="center"/>
          </w:tcPr>
          <w:p w:rsidR="002F17BF" w:rsidRDefault="002F17BF">
            <w:pPr>
              <w:jc w:val="center"/>
              <w:rPr>
                <w:rFonts w:ascii="Times New Roman" w:eastAsia="宋体" w:hAnsi="Times New Roman" w:cs="Times New Roman"/>
                <w:szCs w:val="24"/>
              </w:rPr>
            </w:pPr>
          </w:p>
        </w:tc>
        <w:tc>
          <w:tcPr>
            <w:tcW w:w="2126"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第一学期加权</w:t>
            </w:r>
          </w:p>
          <w:p w:rsidR="002F17BF" w:rsidRDefault="007C15E2">
            <w:pPr>
              <w:jc w:val="center"/>
              <w:rPr>
                <w:rFonts w:ascii="Times New Roman" w:eastAsia="宋体" w:hAnsi="Times New Roman" w:cs="Times New Roman"/>
                <w:szCs w:val="24"/>
              </w:rPr>
            </w:pPr>
            <w:r>
              <w:rPr>
                <w:rFonts w:ascii="Times New Roman" w:eastAsia="宋体" w:hAnsi="Times New Roman" w:cs="Times New Roman"/>
                <w:szCs w:val="24"/>
              </w:rPr>
              <w:t>平均成绩</w:t>
            </w:r>
            <w:r>
              <w:rPr>
                <w:rFonts w:ascii="Times New Roman" w:eastAsia="宋体" w:hAnsi="Times New Roman" w:cs="Times New Roman" w:hint="eastAsia"/>
                <w:szCs w:val="24"/>
              </w:rPr>
              <w:t>及专业排名</w:t>
            </w:r>
          </w:p>
        </w:tc>
        <w:tc>
          <w:tcPr>
            <w:tcW w:w="1893" w:type="dxa"/>
            <w:shd w:val="clear" w:color="auto" w:fill="auto"/>
            <w:vAlign w:val="center"/>
          </w:tcPr>
          <w:p w:rsidR="002F17BF" w:rsidRDefault="002F17BF">
            <w:pPr>
              <w:jc w:val="center"/>
              <w:rPr>
                <w:rFonts w:ascii="Times New Roman" w:eastAsia="宋体" w:hAnsi="Times New Roman" w:cs="Times New Roman"/>
                <w:szCs w:val="24"/>
              </w:rPr>
            </w:pPr>
          </w:p>
        </w:tc>
      </w:tr>
      <w:tr w:rsidR="002F17BF">
        <w:trPr>
          <w:trHeight w:val="570"/>
        </w:trPr>
        <w:tc>
          <w:tcPr>
            <w:tcW w:w="2129"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高考生源地及文理科</w:t>
            </w:r>
          </w:p>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（浙江上海不分科）</w:t>
            </w:r>
          </w:p>
        </w:tc>
        <w:tc>
          <w:tcPr>
            <w:tcW w:w="2374" w:type="dxa"/>
            <w:shd w:val="clear" w:color="auto" w:fill="auto"/>
            <w:vAlign w:val="center"/>
          </w:tcPr>
          <w:p w:rsidR="002F17BF" w:rsidRDefault="002F17BF">
            <w:pPr>
              <w:jc w:val="center"/>
              <w:rPr>
                <w:rFonts w:ascii="Times New Roman" w:eastAsia="宋体" w:hAnsi="Times New Roman" w:cs="Times New Roman"/>
                <w:szCs w:val="24"/>
              </w:rPr>
            </w:pPr>
          </w:p>
        </w:tc>
        <w:tc>
          <w:tcPr>
            <w:tcW w:w="2126"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高考成绩</w:t>
            </w:r>
          </w:p>
        </w:tc>
        <w:tc>
          <w:tcPr>
            <w:tcW w:w="1893" w:type="dxa"/>
            <w:shd w:val="clear" w:color="auto" w:fill="auto"/>
            <w:vAlign w:val="center"/>
          </w:tcPr>
          <w:p w:rsidR="002F17BF" w:rsidRDefault="002F17BF">
            <w:pPr>
              <w:jc w:val="center"/>
              <w:rPr>
                <w:rFonts w:ascii="Times New Roman" w:eastAsia="宋体" w:hAnsi="Times New Roman" w:cs="Times New Roman"/>
                <w:szCs w:val="24"/>
              </w:rPr>
            </w:pPr>
          </w:p>
        </w:tc>
      </w:tr>
      <w:tr w:rsidR="002F17BF">
        <w:trPr>
          <w:trHeight w:val="570"/>
        </w:trPr>
        <w:tc>
          <w:tcPr>
            <w:tcW w:w="2129"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报考</w:t>
            </w:r>
            <w:r>
              <w:rPr>
                <w:rFonts w:ascii="Times New Roman" w:eastAsia="宋体" w:hAnsi="Times New Roman" w:cs="Times New Roman"/>
                <w:szCs w:val="24"/>
              </w:rPr>
              <w:t>班级</w:t>
            </w:r>
            <w:r>
              <w:rPr>
                <w:rFonts w:ascii="Times New Roman" w:eastAsia="宋体" w:hAnsi="Times New Roman" w:cs="Times New Roman" w:hint="eastAsia"/>
                <w:szCs w:val="24"/>
              </w:rPr>
              <w:t>（勾选）</w:t>
            </w:r>
          </w:p>
        </w:tc>
        <w:tc>
          <w:tcPr>
            <w:tcW w:w="6393" w:type="dxa"/>
            <w:gridSpan w:val="3"/>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大数据</w:t>
            </w:r>
            <w:r>
              <w:rPr>
                <w:rFonts w:ascii="Times New Roman" w:eastAsia="宋体" w:hAnsi="Times New Roman" w:cs="Times New Roman"/>
                <w:szCs w:val="24"/>
              </w:rPr>
              <w:t>商业</w:t>
            </w:r>
            <w:r>
              <w:rPr>
                <w:rFonts w:ascii="Times New Roman" w:eastAsia="宋体" w:hAnsi="Times New Roman" w:cs="Times New Roman" w:hint="eastAsia"/>
                <w:szCs w:val="24"/>
              </w:rPr>
              <w:t>人才班</w:t>
            </w:r>
            <w:r>
              <w:rPr>
                <w:rFonts w:ascii="Times New Roman" w:eastAsia="宋体" w:hAnsi="Times New Roman" w:cs="Times New Roman" w:hint="eastAsia"/>
                <w:szCs w:val="24"/>
              </w:rPr>
              <w:t>(</w:t>
            </w:r>
            <w:r>
              <w:rPr>
                <w:rFonts w:ascii="Times New Roman" w:eastAsia="宋体" w:hAnsi="Times New Roman" w:cs="Times New Roman"/>
                <w:szCs w:val="24"/>
              </w:rPr>
              <w:t xml:space="preserve">    </w:t>
            </w:r>
            <w:r>
              <w:rPr>
                <w:rFonts w:ascii="Times New Roman" w:eastAsia="宋体" w:hAnsi="Times New Roman" w:cs="Times New Roman" w:hint="eastAsia"/>
                <w:szCs w:val="24"/>
              </w:rPr>
              <w:t>)</w:t>
            </w:r>
          </w:p>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管理型</w:t>
            </w:r>
            <w:r>
              <w:rPr>
                <w:rFonts w:ascii="Times New Roman" w:eastAsia="宋体" w:hAnsi="Times New Roman" w:cs="Times New Roman"/>
                <w:szCs w:val="24"/>
              </w:rPr>
              <w:t>工程师班</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p>
        </w:tc>
      </w:tr>
      <w:tr w:rsidR="002F17BF">
        <w:trPr>
          <w:trHeight w:val="570"/>
        </w:trPr>
        <w:tc>
          <w:tcPr>
            <w:tcW w:w="2129"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手机长号</w:t>
            </w:r>
          </w:p>
        </w:tc>
        <w:tc>
          <w:tcPr>
            <w:tcW w:w="2374" w:type="dxa"/>
            <w:shd w:val="clear" w:color="auto" w:fill="auto"/>
            <w:vAlign w:val="center"/>
          </w:tcPr>
          <w:p w:rsidR="002F17BF" w:rsidRDefault="002F17BF">
            <w:pPr>
              <w:jc w:val="center"/>
              <w:rPr>
                <w:rFonts w:ascii="Times New Roman" w:eastAsia="宋体" w:hAnsi="Times New Roman" w:cs="Times New Roman"/>
                <w:szCs w:val="24"/>
              </w:rPr>
            </w:pPr>
          </w:p>
        </w:tc>
        <w:tc>
          <w:tcPr>
            <w:tcW w:w="2126"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手机短号</w:t>
            </w:r>
          </w:p>
        </w:tc>
        <w:tc>
          <w:tcPr>
            <w:tcW w:w="1893" w:type="dxa"/>
            <w:shd w:val="clear" w:color="auto" w:fill="auto"/>
            <w:vAlign w:val="center"/>
          </w:tcPr>
          <w:p w:rsidR="002F17BF" w:rsidRDefault="002F17BF">
            <w:pPr>
              <w:jc w:val="center"/>
              <w:rPr>
                <w:rFonts w:ascii="Times New Roman" w:eastAsia="宋体" w:hAnsi="Times New Roman" w:cs="Times New Roman"/>
                <w:szCs w:val="24"/>
              </w:rPr>
            </w:pPr>
          </w:p>
        </w:tc>
      </w:tr>
      <w:tr w:rsidR="002F17BF">
        <w:trPr>
          <w:trHeight w:val="570"/>
        </w:trPr>
        <w:tc>
          <w:tcPr>
            <w:tcW w:w="2129"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电子</w:t>
            </w:r>
            <w:r>
              <w:rPr>
                <w:rFonts w:ascii="Times New Roman" w:eastAsia="宋体" w:hAnsi="Times New Roman" w:cs="Times New Roman"/>
                <w:szCs w:val="24"/>
              </w:rPr>
              <w:t>邮箱</w:t>
            </w:r>
          </w:p>
        </w:tc>
        <w:tc>
          <w:tcPr>
            <w:tcW w:w="2374" w:type="dxa"/>
            <w:shd w:val="clear" w:color="auto" w:fill="auto"/>
            <w:vAlign w:val="center"/>
          </w:tcPr>
          <w:p w:rsidR="002F17BF" w:rsidRDefault="002F17BF">
            <w:pPr>
              <w:jc w:val="center"/>
              <w:rPr>
                <w:rFonts w:ascii="Times New Roman" w:eastAsia="宋体" w:hAnsi="Times New Roman" w:cs="Times New Roman"/>
                <w:szCs w:val="24"/>
              </w:rPr>
            </w:pPr>
          </w:p>
        </w:tc>
        <w:tc>
          <w:tcPr>
            <w:tcW w:w="2126" w:type="dxa"/>
            <w:shd w:val="clear" w:color="auto" w:fill="auto"/>
            <w:vAlign w:val="center"/>
          </w:tcPr>
          <w:p w:rsidR="002F17BF" w:rsidRDefault="007C15E2">
            <w:pPr>
              <w:jc w:val="center"/>
              <w:rPr>
                <w:rFonts w:ascii="Times New Roman" w:eastAsia="宋体" w:hAnsi="Times New Roman" w:cs="Times New Roman"/>
                <w:szCs w:val="24"/>
              </w:rPr>
            </w:pPr>
            <w:r>
              <w:rPr>
                <w:rFonts w:ascii="Times New Roman" w:eastAsia="宋体" w:hAnsi="Times New Roman" w:cs="Times New Roman" w:hint="eastAsia"/>
                <w:szCs w:val="24"/>
              </w:rPr>
              <w:t>微信号</w:t>
            </w:r>
          </w:p>
        </w:tc>
        <w:tc>
          <w:tcPr>
            <w:tcW w:w="1893" w:type="dxa"/>
            <w:shd w:val="clear" w:color="auto" w:fill="auto"/>
            <w:vAlign w:val="center"/>
          </w:tcPr>
          <w:p w:rsidR="002F17BF" w:rsidRDefault="002F17BF">
            <w:pPr>
              <w:jc w:val="center"/>
              <w:rPr>
                <w:rFonts w:ascii="Times New Roman" w:eastAsia="宋体" w:hAnsi="Times New Roman" w:cs="Times New Roman"/>
                <w:szCs w:val="24"/>
              </w:rPr>
            </w:pPr>
          </w:p>
        </w:tc>
      </w:tr>
      <w:tr w:rsidR="002F17BF">
        <w:trPr>
          <w:trHeight w:val="8354"/>
        </w:trPr>
        <w:tc>
          <w:tcPr>
            <w:tcW w:w="8522" w:type="dxa"/>
            <w:gridSpan w:val="4"/>
            <w:shd w:val="clear" w:color="auto" w:fill="auto"/>
          </w:tcPr>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t>个人</w:t>
            </w:r>
            <w:r>
              <w:rPr>
                <w:rFonts w:ascii="Times New Roman" w:eastAsia="宋体" w:hAnsi="Times New Roman" w:cs="Times New Roman"/>
                <w:szCs w:val="24"/>
              </w:rPr>
              <w:t>简介</w:t>
            </w:r>
            <w:r>
              <w:rPr>
                <w:rFonts w:ascii="Times New Roman" w:eastAsia="宋体" w:hAnsi="Times New Roman" w:cs="Times New Roman" w:hint="eastAsia"/>
                <w:szCs w:val="24"/>
              </w:rPr>
              <w:t>：（主要陈述个人特长</w:t>
            </w:r>
            <w:r>
              <w:rPr>
                <w:rFonts w:ascii="Times New Roman" w:eastAsia="宋体" w:hAnsi="Times New Roman" w:cs="Times New Roman"/>
                <w:szCs w:val="24"/>
              </w:rPr>
              <w:t>、兴趣</w:t>
            </w:r>
            <w:r>
              <w:rPr>
                <w:rFonts w:ascii="Times New Roman" w:eastAsia="宋体" w:hAnsi="Times New Roman" w:cs="Times New Roman" w:hint="eastAsia"/>
                <w:szCs w:val="24"/>
              </w:rPr>
              <w:t>、人生规划</w:t>
            </w:r>
            <w:r>
              <w:rPr>
                <w:rFonts w:ascii="Times New Roman" w:eastAsia="宋体" w:hAnsi="Times New Roman" w:cs="Times New Roman"/>
                <w:szCs w:val="24"/>
              </w:rPr>
              <w:t>等</w:t>
            </w:r>
            <w:r>
              <w:rPr>
                <w:rFonts w:ascii="Times New Roman" w:eastAsia="宋体" w:hAnsi="Times New Roman" w:cs="Times New Roman"/>
                <w:szCs w:val="24"/>
              </w:rPr>
              <w:t>8</w:t>
            </w:r>
            <w:r>
              <w:rPr>
                <w:rFonts w:ascii="Times New Roman" w:eastAsia="宋体" w:hAnsi="Times New Roman" w:cs="Times New Roman" w:hint="eastAsia"/>
                <w:szCs w:val="24"/>
              </w:rPr>
              <w:t>00</w:t>
            </w:r>
            <w:r>
              <w:rPr>
                <w:rFonts w:ascii="Times New Roman" w:eastAsia="宋体" w:hAnsi="Times New Roman" w:cs="Times New Roman" w:hint="eastAsia"/>
                <w:szCs w:val="24"/>
              </w:rPr>
              <w:t>字</w:t>
            </w:r>
            <w:r>
              <w:rPr>
                <w:rFonts w:ascii="Times New Roman" w:eastAsia="宋体" w:hAnsi="Times New Roman" w:cs="Times New Roman"/>
                <w:szCs w:val="24"/>
              </w:rPr>
              <w:t>左右</w:t>
            </w:r>
            <w:r>
              <w:rPr>
                <w:rFonts w:ascii="Times New Roman" w:eastAsia="宋体" w:hAnsi="Times New Roman" w:cs="Times New Roman" w:hint="eastAsia"/>
                <w:szCs w:val="24"/>
              </w:rPr>
              <w:t>）</w:t>
            </w:r>
          </w:p>
          <w:p w:rsidR="002F17BF" w:rsidRDefault="002F17BF">
            <w:pPr>
              <w:rPr>
                <w:rFonts w:ascii="Times New Roman" w:eastAsia="宋体" w:hAnsi="Times New Roman" w:cs="Times New Roman"/>
                <w:szCs w:val="24"/>
              </w:rPr>
            </w:pPr>
          </w:p>
        </w:tc>
      </w:tr>
      <w:tr w:rsidR="002F17BF">
        <w:trPr>
          <w:trHeight w:val="3544"/>
        </w:trPr>
        <w:tc>
          <w:tcPr>
            <w:tcW w:w="8522" w:type="dxa"/>
            <w:gridSpan w:val="4"/>
            <w:shd w:val="clear" w:color="auto" w:fill="auto"/>
          </w:tcPr>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lastRenderedPageBreak/>
              <w:t>所在学院成绩审核，</w:t>
            </w:r>
            <w:r>
              <w:rPr>
                <w:rFonts w:ascii="Times New Roman" w:eastAsia="宋体" w:hAnsi="Times New Roman" w:cs="Times New Roman"/>
                <w:szCs w:val="24"/>
              </w:rPr>
              <w:t>推荐</w:t>
            </w:r>
            <w:r>
              <w:rPr>
                <w:rFonts w:ascii="Times New Roman" w:eastAsia="宋体" w:hAnsi="Times New Roman" w:cs="Times New Roman" w:hint="eastAsia"/>
                <w:szCs w:val="24"/>
              </w:rPr>
              <w:t>意见：</w:t>
            </w:r>
            <w:r>
              <w:rPr>
                <w:rFonts w:ascii="Times New Roman" w:eastAsia="宋体" w:hAnsi="Times New Roman" w:cs="Times New Roman" w:hint="eastAsia"/>
                <w:szCs w:val="24"/>
              </w:rPr>
              <w:t xml:space="preserve"> </w:t>
            </w: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学院（盖章）：</w:t>
            </w:r>
          </w:p>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t xml:space="preserve"> </w:t>
            </w:r>
          </w:p>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r w:rsidR="002F17BF">
        <w:trPr>
          <w:trHeight w:val="3887"/>
        </w:trPr>
        <w:tc>
          <w:tcPr>
            <w:tcW w:w="8522" w:type="dxa"/>
            <w:gridSpan w:val="4"/>
            <w:tcBorders>
              <w:bottom w:val="single" w:sz="4" w:space="0" w:color="auto"/>
            </w:tcBorders>
            <w:shd w:val="clear" w:color="auto" w:fill="auto"/>
          </w:tcPr>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t>章乃器学院</w:t>
            </w:r>
            <w:r>
              <w:rPr>
                <w:rFonts w:ascii="Times New Roman" w:eastAsia="宋体" w:hAnsi="Times New Roman" w:cs="Times New Roman"/>
                <w:szCs w:val="24"/>
              </w:rPr>
              <w:t>面试</w:t>
            </w:r>
            <w:r>
              <w:rPr>
                <w:rFonts w:ascii="Times New Roman" w:eastAsia="宋体" w:hAnsi="Times New Roman" w:cs="Times New Roman" w:hint="eastAsia"/>
                <w:szCs w:val="24"/>
              </w:rPr>
              <w:t>，审核意见：</w:t>
            </w: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t xml:space="preserve">                                                    </w:t>
            </w: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2F17BF">
            <w:pPr>
              <w:rPr>
                <w:rFonts w:ascii="Times New Roman" w:eastAsia="宋体" w:hAnsi="Times New Roman" w:cs="Times New Roman"/>
                <w:szCs w:val="24"/>
              </w:rPr>
            </w:pPr>
          </w:p>
          <w:p w:rsidR="002F17BF" w:rsidRDefault="007C15E2">
            <w:pPr>
              <w:ind w:firstLineChars="2700" w:firstLine="5670"/>
              <w:rPr>
                <w:rFonts w:ascii="Times New Roman" w:eastAsia="宋体" w:hAnsi="Times New Roman" w:cs="Times New Roman"/>
                <w:szCs w:val="24"/>
              </w:rPr>
            </w:pPr>
            <w:r>
              <w:rPr>
                <w:rFonts w:ascii="Times New Roman" w:eastAsia="宋体" w:hAnsi="Times New Roman" w:cs="Times New Roman" w:hint="eastAsia"/>
                <w:szCs w:val="24"/>
              </w:rPr>
              <w:t>章乃器学院（盖章）</w:t>
            </w:r>
          </w:p>
          <w:p w:rsidR="002F17BF" w:rsidRDefault="002F17BF">
            <w:pPr>
              <w:rPr>
                <w:rFonts w:ascii="Times New Roman" w:eastAsia="宋体" w:hAnsi="Times New Roman" w:cs="Times New Roman"/>
                <w:szCs w:val="24"/>
              </w:rPr>
            </w:pPr>
          </w:p>
          <w:p w:rsidR="002F17BF" w:rsidRDefault="007C15E2">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bl>
    <w:p w:rsidR="002F17BF" w:rsidRDefault="007C15E2">
      <w:pPr>
        <w:spacing w:line="360" w:lineRule="auto"/>
        <w:rPr>
          <w:color w:val="FF0000"/>
        </w:rPr>
      </w:pPr>
      <w:r>
        <w:rPr>
          <w:rFonts w:ascii="Times New Roman" w:eastAsia="宋体" w:hAnsi="Times New Roman" w:cs="Times New Roman" w:hint="eastAsia"/>
          <w:szCs w:val="24"/>
        </w:rPr>
        <w:t>注：此表纸质版由各学院送交章乃器学院综合管理</w:t>
      </w:r>
      <w:r>
        <w:rPr>
          <w:rFonts w:ascii="Times New Roman" w:eastAsia="宋体" w:hAnsi="Times New Roman" w:cs="Times New Roman"/>
          <w:szCs w:val="24"/>
        </w:rPr>
        <w:t>科</w:t>
      </w:r>
      <w:r>
        <w:rPr>
          <w:rFonts w:ascii="Times New Roman" w:eastAsia="宋体" w:hAnsi="Times New Roman" w:cs="Times New Roman" w:hint="eastAsia"/>
          <w:szCs w:val="24"/>
        </w:rPr>
        <w:t>（下沙校区综合楼</w:t>
      </w:r>
      <w:r>
        <w:rPr>
          <w:rFonts w:ascii="Times New Roman" w:eastAsia="宋体" w:hAnsi="Times New Roman" w:cs="Times New Roman" w:hint="eastAsia"/>
          <w:szCs w:val="24"/>
        </w:rPr>
        <w:t>12</w:t>
      </w:r>
      <w:r>
        <w:rPr>
          <w:rFonts w:ascii="Times New Roman" w:eastAsia="宋体" w:hAnsi="Times New Roman" w:cs="Times New Roman"/>
          <w:szCs w:val="24"/>
        </w:rPr>
        <w:t>17</w:t>
      </w:r>
      <w:r>
        <w:rPr>
          <w:rFonts w:ascii="Times New Roman" w:eastAsia="宋体" w:hAnsi="Times New Roman" w:cs="Times New Roman" w:hint="eastAsia"/>
          <w:szCs w:val="24"/>
        </w:rPr>
        <w:t>室），</w:t>
      </w:r>
      <w:r>
        <w:rPr>
          <w:rFonts w:ascii="Times New Roman" w:eastAsia="宋体" w:hAnsi="Times New Roman" w:cs="Times New Roman"/>
          <w:szCs w:val="24"/>
        </w:rPr>
        <w:t>电子版发送至</w:t>
      </w:r>
      <w:r w:rsidRPr="00B05970">
        <w:rPr>
          <w:rFonts w:ascii="Times New Roman" w:eastAsia="宋体" w:hAnsi="Times New Roman" w:cs="Times New Roman" w:hint="eastAsia"/>
          <w:szCs w:val="24"/>
        </w:rPr>
        <w:t xml:space="preserve">849156447@qq.com  </w:t>
      </w:r>
      <w:r w:rsidRPr="00B05970">
        <w:rPr>
          <w:rFonts w:ascii="Times New Roman" w:eastAsia="宋体" w:hAnsi="Times New Roman" w:cs="Times New Roman"/>
          <w:szCs w:val="24"/>
        </w:rPr>
        <w:t>联系人：</w:t>
      </w:r>
      <w:r w:rsidRPr="00B05970">
        <w:rPr>
          <w:rFonts w:ascii="Times New Roman" w:eastAsia="宋体" w:hAnsi="Times New Roman" w:cs="Times New Roman" w:hint="eastAsia"/>
          <w:szCs w:val="24"/>
        </w:rPr>
        <w:t>孙丹，</w:t>
      </w:r>
      <w:r w:rsidRPr="00B05970">
        <w:rPr>
          <w:rFonts w:ascii="Times New Roman" w:eastAsia="宋体" w:hAnsi="Times New Roman" w:cs="Times New Roman"/>
          <w:szCs w:val="24"/>
        </w:rPr>
        <w:t>办公室电话</w:t>
      </w:r>
      <w:r w:rsidRPr="00B05970">
        <w:rPr>
          <w:rFonts w:ascii="Times New Roman" w:eastAsia="宋体" w:hAnsi="Times New Roman" w:cs="Times New Roman" w:hint="eastAsia"/>
          <w:szCs w:val="24"/>
        </w:rPr>
        <w:t>28008709</w:t>
      </w:r>
      <w:r w:rsidRPr="00B05970">
        <w:rPr>
          <w:rFonts w:ascii="Times New Roman" w:eastAsia="宋体" w:hAnsi="Times New Roman" w:cs="Times New Roman" w:hint="eastAsia"/>
          <w:szCs w:val="24"/>
        </w:rPr>
        <w:t>，</w:t>
      </w:r>
      <w:r w:rsidRPr="00B05970">
        <w:rPr>
          <w:rFonts w:ascii="Times New Roman" w:eastAsia="宋体" w:hAnsi="Times New Roman" w:cs="Times New Roman"/>
          <w:szCs w:val="24"/>
        </w:rPr>
        <w:t>手机短号：</w:t>
      </w:r>
      <w:r w:rsidRPr="00B05970">
        <w:rPr>
          <w:rFonts w:ascii="Times New Roman" w:eastAsia="宋体" w:hAnsi="Times New Roman" w:cs="Times New Roman" w:hint="eastAsia"/>
          <w:szCs w:val="24"/>
        </w:rPr>
        <w:t>577896</w:t>
      </w:r>
      <w:r w:rsidRPr="00B05970">
        <w:rPr>
          <w:rFonts w:ascii="Times New Roman" w:eastAsia="宋体" w:hAnsi="Times New Roman" w:cs="Times New Roman" w:hint="eastAsia"/>
          <w:szCs w:val="24"/>
        </w:rPr>
        <w:t>。</w:t>
      </w:r>
    </w:p>
    <w:p w:rsidR="002F17BF" w:rsidRDefault="002F17BF">
      <w:pPr>
        <w:rPr>
          <w:sz w:val="32"/>
          <w:szCs w:val="32"/>
        </w:rPr>
      </w:pPr>
    </w:p>
    <w:p w:rsidR="002F17BF" w:rsidRDefault="007C15E2">
      <w:pPr>
        <w:rPr>
          <w:sz w:val="32"/>
          <w:szCs w:val="32"/>
        </w:rPr>
      </w:pPr>
      <w:r>
        <w:rPr>
          <w:rFonts w:hint="eastAsia"/>
          <w:sz w:val="32"/>
          <w:szCs w:val="32"/>
        </w:rPr>
        <w:lastRenderedPageBreak/>
        <w:t>附件</w:t>
      </w:r>
      <w:r>
        <w:rPr>
          <w:sz w:val="32"/>
          <w:szCs w:val="32"/>
        </w:rPr>
        <w:t>4</w:t>
      </w:r>
      <w:r>
        <w:rPr>
          <w:rFonts w:hint="eastAsia"/>
          <w:sz w:val="32"/>
          <w:szCs w:val="32"/>
        </w:rPr>
        <w:t>：</w:t>
      </w:r>
    </w:p>
    <w:p w:rsidR="002F17BF" w:rsidRDefault="007C15E2">
      <w:pPr>
        <w:jc w:val="center"/>
        <w:rPr>
          <w:rFonts w:asciiTheme="minorEastAsia" w:hAnsiTheme="minorEastAsia"/>
          <w:sz w:val="28"/>
          <w:szCs w:val="28"/>
        </w:rPr>
      </w:pPr>
      <w:r>
        <w:rPr>
          <w:rFonts w:asciiTheme="minorEastAsia" w:hAnsiTheme="minorEastAsia" w:hint="eastAsia"/>
          <w:sz w:val="32"/>
          <w:szCs w:val="32"/>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学院2018级章乃器学院</w:t>
      </w:r>
      <w:r>
        <w:rPr>
          <w:rFonts w:asciiTheme="minorEastAsia" w:hAnsiTheme="minorEastAsia"/>
          <w:sz w:val="28"/>
          <w:szCs w:val="28"/>
        </w:rPr>
        <w:t>创新</w:t>
      </w:r>
      <w:r>
        <w:rPr>
          <w:rFonts w:asciiTheme="minorEastAsia" w:hAnsiTheme="minorEastAsia" w:hint="eastAsia"/>
          <w:sz w:val="28"/>
          <w:szCs w:val="28"/>
        </w:rPr>
        <w:t>实验班初选</w:t>
      </w:r>
      <w:r w:rsidR="00B05970">
        <w:rPr>
          <w:rFonts w:asciiTheme="minorEastAsia" w:hAnsiTheme="minorEastAsia" w:hint="eastAsia"/>
          <w:sz w:val="28"/>
          <w:szCs w:val="28"/>
        </w:rPr>
        <w:t>学生</w:t>
      </w:r>
      <w:r>
        <w:rPr>
          <w:rFonts w:asciiTheme="minorEastAsia" w:hAnsiTheme="minorEastAsia" w:hint="eastAsia"/>
          <w:sz w:val="28"/>
          <w:szCs w:val="28"/>
        </w:rPr>
        <w:t>汇总</w:t>
      </w:r>
      <w:r>
        <w:rPr>
          <w:rFonts w:asciiTheme="minorEastAsia" w:hAnsiTheme="minorEastAsia"/>
          <w:sz w:val="28"/>
          <w:szCs w:val="28"/>
        </w:rPr>
        <w:t>表</w:t>
      </w:r>
    </w:p>
    <w:p w:rsidR="00B05970" w:rsidRDefault="00B05970">
      <w:pPr>
        <w:jc w:val="center"/>
        <w:rPr>
          <w:rFonts w:asciiTheme="minorEastAsia" w:hAnsiTheme="minorEastAsia"/>
          <w:sz w:val="28"/>
          <w:szCs w:val="28"/>
        </w:rPr>
      </w:pPr>
    </w:p>
    <w:tbl>
      <w:tblPr>
        <w:tblStyle w:val="a5"/>
        <w:tblW w:w="10632" w:type="dxa"/>
        <w:tblInd w:w="-1310" w:type="dxa"/>
        <w:tblLayout w:type="fixed"/>
        <w:tblLook w:val="04A0"/>
      </w:tblPr>
      <w:tblGrid>
        <w:gridCol w:w="567"/>
        <w:gridCol w:w="993"/>
        <w:gridCol w:w="709"/>
        <w:gridCol w:w="1276"/>
        <w:gridCol w:w="1417"/>
        <w:gridCol w:w="1276"/>
        <w:gridCol w:w="1276"/>
        <w:gridCol w:w="1275"/>
        <w:gridCol w:w="1843"/>
      </w:tblGrid>
      <w:tr w:rsidR="002F17BF">
        <w:trPr>
          <w:trHeight w:val="567"/>
        </w:trPr>
        <w:tc>
          <w:tcPr>
            <w:tcW w:w="567" w:type="dxa"/>
            <w:vAlign w:val="center"/>
          </w:tcPr>
          <w:p w:rsidR="002F17BF" w:rsidRDefault="007C15E2">
            <w:pPr>
              <w:jc w:val="center"/>
              <w:rPr>
                <w:szCs w:val="21"/>
              </w:rPr>
            </w:pPr>
            <w:r>
              <w:rPr>
                <w:rFonts w:hint="eastAsia"/>
                <w:szCs w:val="21"/>
              </w:rPr>
              <w:t>序号</w:t>
            </w:r>
          </w:p>
        </w:tc>
        <w:tc>
          <w:tcPr>
            <w:tcW w:w="993" w:type="dxa"/>
            <w:vAlign w:val="center"/>
          </w:tcPr>
          <w:p w:rsidR="002F17BF" w:rsidRDefault="007C15E2">
            <w:pPr>
              <w:jc w:val="center"/>
              <w:rPr>
                <w:szCs w:val="21"/>
              </w:rPr>
            </w:pPr>
            <w:r>
              <w:rPr>
                <w:rFonts w:hint="eastAsia"/>
                <w:szCs w:val="21"/>
              </w:rPr>
              <w:t>姓名</w:t>
            </w:r>
          </w:p>
        </w:tc>
        <w:tc>
          <w:tcPr>
            <w:tcW w:w="709" w:type="dxa"/>
            <w:vAlign w:val="center"/>
          </w:tcPr>
          <w:p w:rsidR="002F17BF" w:rsidRDefault="007C15E2">
            <w:pPr>
              <w:jc w:val="center"/>
              <w:rPr>
                <w:szCs w:val="21"/>
              </w:rPr>
            </w:pPr>
            <w:r>
              <w:rPr>
                <w:rFonts w:hint="eastAsia"/>
                <w:szCs w:val="21"/>
              </w:rPr>
              <w:t>性别</w:t>
            </w:r>
          </w:p>
        </w:tc>
        <w:tc>
          <w:tcPr>
            <w:tcW w:w="1276" w:type="dxa"/>
            <w:vAlign w:val="center"/>
          </w:tcPr>
          <w:p w:rsidR="002F17BF" w:rsidRDefault="007C15E2">
            <w:pPr>
              <w:jc w:val="center"/>
              <w:rPr>
                <w:szCs w:val="21"/>
              </w:rPr>
            </w:pPr>
            <w:r>
              <w:rPr>
                <w:rFonts w:hint="eastAsia"/>
                <w:szCs w:val="21"/>
              </w:rPr>
              <w:t>班级</w:t>
            </w:r>
          </w:p>
        </w:tc>
        <w:tc>
          <w:tcPr>
            <w:tcW w:w="1417" w:type="dxa"/>
            <w:vAlign w:val="center"/>
          </w:tcPr>
          <w:p w:rsidR="002F17BF" w:rsidRDefault="007C15E2">
            <w:pPr>
              <w:jc w:val="center"/>
              <w:rPr>
                <w:szCs w:val="21"/>
              </w:rPr>
            </w:pPr>
            <w:r>
              <w:rPr>
                <w:rFonts w:hint="eastAsia"/>
                <w:szCs w:val="21"/>
              </w:rPr>
              <w:t>学号</w:t>
            </w:r>
          </w:p>
        </w:tc>
        <w:tc>
          <w:tcPr>
            <w:tcW w:w="1276" w:type="dxa"/>
            <w:vAlign w:val="center"/>
          </w:tcPr>
          <w:p w:rsidR="002F17BF" w:rsidRDefault="007C15E2">
            <w:pPr>
              <w:jc w:val="center"/>
              <w:rPr>
                <w:szCs w:val="21"/>
              </w:rPr>
            </w:pPr>
            <w:r>
              <w:rPr>
                <w:rFonts w:hint="eastAsia"/>
                <w:szCs w:val="21"/>
              </w:rPr>
              <w:t>专业</w:t>
            </w:r>
          </w:p>
        </w:tc>
        <w:tc>
          <w:tcPr>
            <w:tcW w:w="1276" w:type="dxa"/>
            <w:vAlign w:val="center"/>
          </w:tcPr>
          <w:p w:rsidR="002F17BF" w:rsidRDefault="007C15E2">
            <w:pPr>
              <w:jc w:val="center"/>
              <w:rPr>
                <w:szCs w:val="21"/>
              </w:rPr>
            </w:pPr>
            <w:r>
              <w:rPr>
                <w:rFonts w:hint="eastAsia"/>
                <w:szCs w:val="21"/>
              </w:rPr>
              <w:t>手机</w:t>
            </w:r>
            <w:r>
              <w:rPr>
                <w:szCs w:val="21"/>
              </w:rPr>
              <w:t>长号</w:t>
            </w:r>
          </w:p>
        </w:tc>
        <w:tc>
          <w:tcPr>
            <w:tcW w:w="1275" w:type="dxa"/>
            <w:vAlign w:val="center"/>
          </w:tcPr>
          <w:p w:rsidR="002F17BF" w:rsidRDefault="007C15E2">
            <w:pPr>
              <w:jc w:val="center"/>
              <w:rPr>
                <w:szCs w:val="21"/>
              </w:rPr>
            </w:pPr>
            <w:r>
              <w:rPr>
                <w:rFonts w:hint="eastAsia"/>
                <w:szCs w:val="21"/>
              </w:rPr>
              <w:t>手机</w:t>
            </w:r>
            <w:r>
              <w:rPr>
                <w:szCs w:val="21"/>
              </w:rPr>
              <w:t>短号</w:t>
            </w:r>
          </w:p>
        </w:tc>
        <w:tc>
          <w:tcPr>
            <w:tcW w:w="1843" w:type="dxa"/>
            <w:vAlign w:val="center"/>
          </w:tcPr>
          <w:p w:rsidR="002F17BF" w:rsidRDefault="007C15E2">
            <w:pPr>
              <w:jc w:val="center"/>
              <w:rPr>
                <w:szCs w:val="21"/>
              </w:rPr>
            </w:pPr>
            <w:r>
              <w:rPr>
                <w:rFonts w:hint="eastAsia"/>
                <w:szCs w:val="21"/>
              </w:rPr>
              <w:t>报考创新</w:t>
            </w:r>
            <w:r>
              <w:rPr>
                <w:szCs w:val="21"/>
              </w:rPr>
              <w:t>班</w:t>
            </w:r>
            <w:r>
              <w:rPr>
                <w:rFonts w:hint="eastAsia"/>
                <w:szCs w:val="21"/>
              </w:rPr>
              <w:t>名称</w:t>
            </w: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r w:rsidR="002F17BF">
        <w:trPr>
          <w:trHeight w:val="567"/>
        </w:trPr>
        <w:tc>
          <w:tcPr>
            <w:tcW w:w="567" w:type="dxa"/>
          </w:tcPr>
          <w:p w:rsidR="002F17BF" w:rsidRDefault="002F17BF">
            <w:pPr>
              <w:jc w:val="center"/>
              <w:rPr>
                <w:szCs w:val="21"/>
              </w:rPr>
            </w:pPr>
          </w:p>
        </w:tc>
        <w:tc>
          <w:tcPr>
            <w:tcW w:w="993" w:type="dxa"/>
          </w:tcPr>
          <w:p w:rsidR="002F17BF" w:rsidRDefault="002F17BF">
            <w:pPr>
              <w:jc w:val="center"/>
              <w:rPr>
                <w:szCs w:val="21"/>
              </w:rPr>
            </w:pPr>
          </w:p>
        </w:tc>
        <w:tc>
          <w:tcPr>
            <w:tcW w:w="709" w:type="dxa"/>
          </w:tcPr>
          <w:p w:rsidR="002F17BF" w:rsidRDefault="002F17BF">
            <w:pPr>
              <w:jc w:val="center"/>
              <w:rPr>
                <w:szCs w:val="21"/>
              </w:rPr>
            </w:pPr>
          </w:p>
        </w:tc>
        <w:tc>
          <w:tcPr>
            <w:tcW w:w="1276" w:type="dxa"/>
          </w:tcPr>
          <w:p w:rsidR="002F17BF" w:rsidRDefault="002F17BF">
            <w:pPr>
              <w:jc w:val="center"/>
              <w:rPr>
                <w:szCs w:val="21"/>
              </w:rPr>
            </w:pPr>
          </w:p>
        </w:tc>
        <w:tc>
          <w:tcPr>
            <w:tcW w:w="1417" w:type="dxa"/>
          </w:tcPr>
          <w:p w:rsidR="002F17BF" w:rsidRDefault="002F17BF">
            <w:pPr>
              <w:jc w:val="center"/>
              <w:rPr>
                <w:szCs w:val="21"/>
              </w:rPr>
            </w:pPr>
          </w:p>
        </w:tc>
        <w:tc>
          <w:tcPr>
            <w:tcW w:w="1276" w:type="dxa"/>
          </w:tcPr>
          <w:p w:rsidR="002F17BF" w:rsidRDefault="002F17BF">
            <w:pPr>
              <w:jc w:val="center"/>
              <w:rPr>
                <w:szCs w:val="21"/>
              </w:rPr>
            </w:pPr>
          </w:p>
        </w:tc>
        <w:tc>
          <w:tcPr>
            <w:tcW w:w="1276" w:type="dxa"/>
          </w:tcPr>
          <w:p w:rsidR="002F17BF" w:rsidRDefault="002F17BF">
            <w:pPr>
              <w:jc w:val="center"/>
              <w:rPr>
                <w:szCs w:val="21"/>
              </w:rPr>
            </w:pPr>
          </w:p>
        </w:tc>
        <w:tc>
          <w:tcPr>
            <w:tcW w:w="1275" w:type="dxa"/>
          </w:tcPr>
          <w:p w:rsidR="002F17BF" w:rsidRDefault="002F17BF">
            <w:pPr>
              <w:jc w:val="center"/>
              <w:rPr>
                <w:szCs w:val="21"/>
              </w:rPr>
            </w:pPr>
          </w:p>
        </w:tc>
        <w:tc>
          <w:tcPr>
            <w:tcW w:w="1843" w:type="dxa"/>
          </w:tcPr>
          <w:p w:rsidR="002F17BF" w:rsidRDefault="002F17BF">
            <w:pPr>
              <w:jc w:val="center"/>
              <w:rPr>
                <w:szCs w:val="21"/>
              </w:rPr>
            </w:pPr>
          </w:p>
        </w:tc>
      </w:tr>
    </w:tbl>
    <w:p w:rsidR="00B05970" w:rsidRDefault="00B05970">
      <w:pPr>
        <w:rPr>
          <w:sz w:val="28"/>
          <w:szCs w:val="28"/>
        </w:rPr>
      </w:pPr>
    </w:p>
    <w:p w:rsidR="002F17BF" w:rsidRDefault="007C15E2">
      <w:pPr>
        <w:rPr>
          <w:sz w:val="28"/>
          <w:szCs w:val="28"/>
        </w:rPr>
      </w:pPr>
      <w:r>
        <w:rPr>
          <w:rFonts w:hint="eastAsia"/>
          <w:sz w:val="28"/>
          <w:szCs w:val="28"/>
        </w:rPr>
        <w:t>填表学院</w:t>
      </w:r>
      <w:r>
        <w:rPr>
          <w:sz w:val="28"/>
          <w:szCs w:val="28"/>
        </w:rPr>
        <w:t>：（</w:t>
      </w:r>
      <w:r>
        <w:rPr>
          <w:rFonts w:hint="eastAsia"/>
          <w:sz w:val="28"/>
          <w:szCs w:val="28"/>
        </w:rPr>
        <w:t>盖章</w:t>
      </w:r>
      <w:r>
        <w:rPr>
          <w:sz w:val="28"/>
          <w:szCs w:val="28"/>
        </w:rPr>
        <w:t>）</w:t>
      </w:r>
      <w:r>
        <w:rPr>
          <w:rFonts w:hint="eastAsia"/>
          <w:sz w:val="28"/>
          <w:szCs w:val="28"/>
        </w:rPr>
        <w:t xml:space="preserve">                           </w:t>
      </w:r>
      <w:r>
        <w:rPr>
          <w:rFonts w:hint="eastAsia"/>
          <w:sz w:val="28"/>
          <w:szCs w:val="28"/>
        </w:rPr>
        <w:t>填表人</w:t>
      </w:r>
      <w:r>
        <w:rPr>
          <w:sz w:val="28"/>
          <w:szCs w:val="28"/>
        </w:rPr>
        <w:t>：</w:t>
      </w:r>
    </w:p>
    <w:p w:rsidR="002F17BF" w:rsidRDefault="007C15E2">
      <w:pPr>
        <w:rPr>
          <w:sz w:val="28"/>
          <w:szCs w:val="28"/>
        </w:rPr>
      </w:pPr>
      <w:r>
        <w:rPr>
          <w:rFonts w:hint="eastAsia"/>
          <w:sz w:val="28"/>
          <w:szCs w:val="28"/>
        </w:rPr>
        <w:t>填表时间</w:t>
      </w:r>
      <w:r>
        <w:rPr>
          <w:sz w:val="28"/>
          <w:szCs w:val="28"/>
        </w:rPr>
        <w:t>：</w:t>
      </w:r>
      <w:r>
        <w:rPr>
          <w:rFonts w:hint="eastAsia"/>
          <w:sz w:val="28"/>
          <w:szCs w:val="28"/>
        </w:rPr>
        <w:t xml:space="preserve">               </w:t>
      </w:r>
      <w:r>
        <w:rPr>
          <w:rFonts w:hint="eastAsia"/>
          <w:sz w:val="28"/>
          <w:szCs w:val="28"/>
        </w:rPr>
        <w:t>学院审核</w:t>
      </w:r>
      <w:r>
        <w:rPr>
          <w:sz w:val="28"/>
          <w:szCs w:val="28"/>
        </w:rPr>
        <w:t>人</w:t>
      </w:r>
      <w:r>
        <w:rPr>
          <w:rFonts w:hint="eastAsia"/>
          <w:sz w:val="28"/>
          <w:szCs w:val="28"/>
        </w:rPr>
        <w:t>（分管</w:t>
      </w:r>
      <w:r>
        <w:rPr>
          <w:sz w:val="28"/>
          <w:szCs w:val="28"/>
        </w:rPr>
        <w:t>教学院长</w:t>
      </w:r>
      <w:r>
        <w:rPr>
          <w:rFonts w:hint="eastAsia"/>
          <w:sz w:val="28"/>
          <w:szCs w:val="28"/>
        </w:rPr>
        <w:t>）</w:t>
      </w:r>
      <w:r>
        <w:rPr>
          <w:sz w:val="28"/>
          <w:szCs w:val="28"/>
        </w:rPr>
        <w:t>：</w:t>
      </w:r>
    </w:p>
    <w:p w:rsidR="002F17BF" w:rsidRDefault="007C15E2">
      <w:pPr>
        <w:spacing w:line="360" w:lineRule="auto"/>
        <w:rPr>
          <w:szCs w:val="21"/>
        </w:rPr>
      </w:pPr>
      <w:r>
        <w:rPr>
          <w:rFonts w:ascii="Times New Roman" w:eastAsia="宋体" w:hAnsi="Times New Roman" w:cs="Times New Roman" w:hint="eastAsia"/>
          <w:szCs w:val="21"/>
        </w:rPr>
        <w:t>注：此表纸质版由各学院送交章乃器学院综合管理</w:t>
      </w:r>
      <w:r>
        <w:rPr>
          <w:rFonts w:ascii="Times New Roman" w:eastAsia="宋体" w:hAnsi="Times New Roman" w:cs="Times New Roman"/>
          <w:szCs w:val="21"/>
        </w:rPr>
        <w:t>科</w:t>
      </w:r>
      <w:r>
        <w:rPr>
          <w:rFonts w:ascii="Times New Roman" w:eastAsia="宋体" w:hAnsi="Times New Roman" w:cs="Times New Roman" w:hint="eastAsia"/>
          <w:szCs w:val="21"/>
        </w:rPr>
        <w:t>（下沙校区综合楼</w:t>
      </w:r>
      <w:r>
        <w:rPr>
          <w:rFonts w:ascii="Times New Roman" w:eastAsia="宋体" w:hAnsi="Times New Roman" w:cs="Times New Roman" w:hint="eastAsia"/>
          <w:szCs w:val="21"/>
        </w:rPr>
        <w:t>12</w:t>
      </w:r>
      <w:r>
        <w:rPr>
          <w:rFonts w:ascii="Times New Roman" w:eastAsia="宋体" w:hAnsi="Times New Roman" w:cs="Times New Roman"/>
          <w:szCs w:val="21"/>
        </w:rPr>
        <w:t>17</w:t>
      </w:r>
      <w:r>
        <w:rPr>
          <w:rFonts w:ascii="Times New Roman" w:eastAsia="宋体" w:hAnsi="Times New Roman" w:cs="Times New Roman" w:hint="eastAsia"/>
          <w:szCs w:val="21"/>
        </w:rPr>
        <w:t>室），</w:t>
      </w:r>
      <w:r>
        <w:rPr>
          <w:rFonts w:ascii="Times New Roman" w:eastAsia="宋体" w:hAnsi="Times New Roman" w:cs="Times New Roman"/>
          <w:szCs w:val="21"/>
        </w:rPr>
        <w:t>电子版发</w:t>
      </w:r>
      <w:r w:rsidRPr="00B05970">
        <w:rPr>
          <w:rFonts w:ascii="Times New Roman" w:eastAsia="宋体" w:hAnsi="Times New Roman" w:cs="Times New Roman"/>
          <w:szCs w:val="21"/>
        </w:rPr>
        <w:t>送至</w:t>
      </w:r>
      <w:r w:rsidRPr="00B05970">
        <w:rPr>
          <w:rFonts w:ascii="Times New Roman" w:eastAsia="宋体" w:hAnsi="Times New Roman" w:cs="Times New Roman" w:hint="eastAsia"/>
          <w:szCs w:val="21"/>
        </w:rPr>
        <w:t xml:space="preserve">849156447@qq.com </w:t>
      </w:r>
      <w:r w:rsidRPr="00B05970">
        <w:rPr>
          <w:rFonts w:ascii="Times New Roman" w:eastAsia="宋体" w:hAnsi="Times New Roman" w:cs="Times New Roman"/>
          <w:szCs w:val="21"/>
        </w:rPr>
        <w:t>联系人：</w:t>
      </w:r>
      <w:r w:rsidRPr="00B05970">
        <w:rPr>
          <w:rFonts w:ascii="Times New Roman" w:eastAsia="宋体" w:hAnsi="Times New Roman" w:cs="Times New Roman" w:hint="eastAsia"/>
          <w:szCs w:val="21"/>
        </w:rPr>
        <w:t>孙丹，</w:t>
      </w:r>
      <w:r w:rsidRPr="00B05970">
        <w:rPr>
          <w:rFonts w:ascii="Times New Roman" w:eastAsia="宋体" w:hAnsi="Times New Roman" w:cs="Times New Roman"/>
          <w:szCs w:val="21"/>
        </w:rPr>
        <w:t>办公室电话</w:t>
      </w:r>
      <w:r w:rsidRPr="00B05970">
        <w:rPr>
          <w:rFonts w:ascii="Times New Roman" w:eastAsia="宋体" w:hAnsi="Times New Roman" w:cs="Times New Roman" w:hint="eastAsia"/>
          <w:szCs w:val="21"/>
        </w:rPr>
        <w:t>28008709</w:t>
      </w:r>
      <w:r w:rsidRPr="00B05970">
        <w:rPr>
          <w:rFonts w:ascii="Times New Roman" w:eastAsia="宋体" w:hAnsi="Times New Roman" w:cs="Times New Roman" w:hint="eastAsia"/>
          <w:szCs w:val="21"/>
        </w:rPr>
        <w:t>，</w:t>
      </w:r>
      <w:r w:rsidRPr="00B05970">
        <w:rPr>
          <w:rFonts w:ascii="Times New Roman" w:eastAsia="宋体" w:hAnsi="Times New Roman" w:cs="Times New Roman"/>
          <w:szCs w:val="21"/>
        </w:rPr>
        <w:t>手机短号：</w:t>
      </w:r>
      <w:r w:rsidRPr="00B05970">
        <w:rPr>
          <w:rFonts w:ascii="Times New Roman" w:eastAsia="宋体" w:hAnsi="Times New Roman" w:cs="Times New Roman" w:hint="eastAsia"/>
          <w:szCs w:val="21"/>
        </w:rPr>
        <w:t>57</w:t>
      </w:r>
      <w:bookmarkStart w:id="1" w:name="_GoBack"/>
      <w:bookmarkEnd w:id="1"/>
      <w:r w:rsidRPr="00B05970">
        <w:rPr>
          <w:rFonts w:ascii="Times New Roman" w:eastAsia="宋体" w:hAnsi="Times New Roman" w:cs="Times New Roman" w:hint="eastAsia"/>
          <w:szCs w:val="21"/>
        </w:rPr>
        <w:t>7896</w:t>
      </w:r>
      <w:r w:rsidRPr="00B05970">
        <w:rPr>
          <w:rFonts w:ascii="Times New Roman" w:eastAsia="宋体" w:hAnsi="Times New Roman" w:cs="Times New Roman" w:hint="eastAsia"/>
          <w:szCs w:val="21"/>
        </w:rPr>
        <w:t>。</w:t>
      </w:r>
    </w:p>
    <w:sectPr w:rsidR="002F17BF" w:rsidSect="002F1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8F" w:rsidRDefault="0062718F" w:rsidP="00283ECF">
      <w:r>
        <w:separator/>
      </w:r>
    </w:p>
  </w:endnote>
  <w:endnote w:type="continuationSeparator" w:id="0">
    <w:p w:rsidR="0062718F" w:rsidRDefault="0062718F" w:rsidP="00283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8F" w:rsidRDefault="0062718F" w:rsidP="00283ECF">
      <w:r>
        <w:separator/>
      </w:r>
    </w:p>
  </w:footnote>
  <w:footnote w:type="continuationSeparator" w:id="0">
    <w:p w:rsidR="0062718F" w:rsidRDefault="0062718F" w:rsidP="00283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C14"/>
    <w:rsid w:val="000012C2"/>
    <w:rsid w:val="000210A4"/>
    <w:rsid w:val="00036C36"/>
    <w:rsid w:val="000537D0"/>
    <w:rsid w:val="0006049F"/>
    <w:rsid w:val="00070FDB"/>
    <w:rsid w:val="00091CDA"/>
    <w:rsid w:val="000A2C75"/>
    <w:rsid w:val="001243D0"/>
    <w:rsid w:val="00132E10"/>
    <w:rsid w:val="0015117A"/>
    <w:rsid w:val="00160C6F"/>
    <w:rsid w:val="00187C86"/>
    <w:rsid w:val="001948C6"/>
    <w:rsid w:val="001A266A"/>
    <w:rsid w:val="00226C1B"/>
    <w:rsid w:val="00244B48"/>
    <w:rsid w:val="00245D66"/>
    <w:rsid w:val="00283ECF"/>
    <w:rsid w:val="0029175A"/>
    <w:rsid w:val="002975B4"/>
    <w:rsid w:val="002A49E9"/>
    <w:rsid w:val="002C1606"/>
    <w:rsid w:val="002F17BF"/>
    <w:rsid w:val="002F4F37"/>
    <w:rsid w:val="00313AD7"/>
    <w:rsid w:val="00333BB3"/>
    <w:rsid w:val="00343BD7"/>
    <w:rsid w:val="003446B6"/>
    <w:rsid w:val="0035087A"/>
    <w:rsid w:val="003625DA"/>
    <w:rsid w:val="00396D50"/>
    <w:rsid w:val="003A3BC4"/>
    <w:rsid w:val="003D0E36"/>
    <w:rsid w:val="00400A4A"/>
    <w:rsid w:val="00450F9D"/>
    <w:rsid w:val="00455486"/>
    <w:rsid w:val="004648B2"/>
    <w:rsid w:val="0047493C"/>
    <w:rsid w:val="00475097"/>
    <w:rsid w:val="004811DD"/>
    <w:rsid w:val="004A4DA2"/>
    <w:rsid w:val="004C5F32"/>
    <w:rsid w:val="004D3C59"/>
    <w:rsid w:val="00500A7C"/>
    <w:rsid w:val="005704B4"/>
    <w:rsid w:val="00582B27"/>
    <w:rsid w:val="005866B2"/>
    <w:rsid w:val="005B3829"/>
    <w:rsid w:val="005C0FF9"/>
    <w:rsid w:val="005D2DC3"/>
    <w:rsid w:val="005E0744"/>
    <w:rsid w:val="00611545"/>
    <w:rsid w:val="0062718F"/>
    <w:rsid w:val="00657AF9"/>
    <w:rsid w:val="006856C6"/>
    <w:rsid w:val="006B5C2B"/>
    <w:rsid w:val="006D7B10"/>
    <w:rsid w:val="006E47CA"/>
    <w:rsid w:val="006E59CA"/>
    <w:rsid w:val="00745DF6"/>
    <w:rsid w:val="00755D95"/>
    <w:rsid w:val="0077015C"/>
    <w:rsid w:val="00784528"/>
    <w:rsid w:val="00797F2A"/>
    <w:rsid w:val="007A5B20"/>
    <w:rsid w:val="007C15E2"/>
    <w:rsid w:val="007D28CE"/>
    <w:rsid w:val="007D7C3B"/>
    <w:rsid w:val="007E1DD8"/>
    <w:rsid w:val="00822E9A"/>
    <w:rsid w:val="00874AA4"/>
    <w:rsid w:val="008A2032"/>
    <w:rsid w:val="008A3E28"/>
    <w:rsid w:val="00904F14"/>
    <w:rsid w:val="009B23FF"/>
    <w:rsid w:val="00A135CC"/>
    <w:rsid w:val="00A20BA5"/>
    <w:rsid w:val="00A369B7"/>
    <w:rsid w:val="00A40B15"/>
    <w:rsid w:val="00A425FD"/>
    <w:rsid w:val="00A94F3B"/>
    <w:rsid w:val="00AD625B"/>
    <w:rsid w:val="00B05970"/>
    <w:rsid w:val="00B13D57"/>
    <w:rsid w:val="00B172C3"/>
    <w:rsid w:val="00B67F83"/>
    <w:rsid w:val="00B72DB5"/>
    <w:rsid w:val="00B8013E"/>
    <w:rsid w:val="00BA1A04"/>
    <w:rsid w:val="00BD6898"/>
    <w:rsid w:val="00BD7C0B"/>
    <w:rsid w:val="00C11814"/>
    <w:rsid w:val="00C15766"/>
    <w:rsid w:val="00C15F08"/>
    <w:rsid w:val="00C34E36"/>
    <w:rsid w:val="00C44291"/>
    <w:rsid w:val="00C56EEB"/>
    <w:rsid w:val="00D41C14"/>
    <w:rsid w:val="00D62C5C"/>
    <w:rsid w:val="00D95A6F"/>
    <w:rsid w:val="00DA303A"/>
    <w:rsid w:val="00DB376E"/>
    <w:rsid w:val="00DB6E46"/>
    <w:rsid w:val="00DB73A3"/>
    <w:rsid w:val="00DD2079"/>
    <w:rsid w:val="00DE65C5"/>
    <w:rsid w:val="00E074A6"/>
    <w:rsid w:val="00E112A2"/>
    <w:rsid w:val="00E316ED"/>
    <w:rsid w:val="00E47EBF"/>
    <w:rsid w:val="00E53D19"/>
    <w:rsid w:val="00E968F9"/>
    <w:rsid w:val="00EA0295"/>
    <w:rsid w:val="00EA5039"/>
    <w:rsid w:val="00EA6590"/>
    <w:rsid w:val="00F74BC6"/>
    <w:rsid w:val="00F87F53"/>
    <w:rsid w:val="00FD74D6"/>
    <w:rsid w:val="00FF6033"/>
    <w:rsid w:val="00FF6FA4"/>
    <w:rsid w:val="15BB7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F17B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F17B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2F1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2F17BF"/>
    <w:rPr>
      <w:sz w:val="18"/>
      <w:szCs w:val="18"/>
    </w:rPr>
  </w:style>
  <w:style w:type="character" w:customStyle="1" w:styleId="Char">
    <w:name w:val="页脚 Char"/>
    <w:basedOn w:val="a0"/>
    <w:link w:val="a3"/>
    <w:uiPriority w:val="99"/>
    <w:qFormat/>
    <w:rsid w:val="002F17BF"/>
    <w:rPr>
      <w:sz w:val="18"/>
      <w:szCs w:val="18"/>
    </w:rPr>
  </w:style>
  <w:style w:type="paragraph" w:styleId="a6">
    <w:name w:val="List Paragraph"/>
    <w:basedOn w:val="a"/>
    <w:uiPriority w:val="34"/>
    <w:qFormat/>
    <w:rsid w:val="002F17B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TLTCM6600t</cp:lastModifiedBy>
  <cp:revision>66</cp:revision>
  <cp:lastPrinted>2019-04-11T01:29:00Z</cp:lastPrinted>
  <dcterms:created xsi:type="dcterms:W3CDTF">2018-06-12T00:40:00Z</dcterms:created>
  <dcterms:modified xsi:type="dcterms:W3CDTF">2019-04-15T02:14:00Z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