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069" w:rsidRDefault="003C2B75">
      <w:pPr>
        <w:ind w:firstLineChars="0" w:firstLine="0"/>
        <w:jc w:val="left"/>
        <w:rPr>
          <w:rFonts w:asciiTheme="minorEastAsia" w:hAnsiTheme="minorEastAsia" w:cstheme="minorEastAsia"/>
          <w:b/>
          <w:sz w:val="32"/>
          <w:szCs w:val="32"/>
        </w:rPr>
      </w:pPr>
      <w:r>
        <w:rPr>
          <w:rFonts w:asciiTheme="minorEastAsia" w:hAnsiTheme="minorEastAsia" w:cstheme="minorEastAsia" w:hint="eastAsia"/>
          <w:b/>
          <w:sz w:val="32"/>
          <w:szCs w:val="32"/>
        </w:rPr>
        <w:t>附件1：</w:t>
      </w:r>
    </w:p>
    <w:p w:rsidR="00571069" w:rsidRDefault="003C2B75">
      <w:pPr>
        <w:ind w:firstLineChars="0" w:firstLine="0"/>
        <w:jc w:val="center"/>
        <w:rPr>
          <w:rFonts w:asciiTheme="minorEastAsia" w:hAnsiTheme="minorEastAsia" w:cstheme="minorEastAsia"/>
          <w:b/>
          <w:sz w:val="32"/>
          <w:szCs w:val="32"/>
        </w:rPr>
      </w:pPr>
      <w:r>
        <w:rPr>
          <w:rFonts w:asciiTheme="minorEastAsia" w:hAnsiTheme="minorEastAsia" w:cstheme="minorEastAsia" w:hint="eastAsia"/>
          <w:b/>
          <w:sz w:val="32"/>
          <w:szCs w:val="32"/>
        </w:rPr>
        <w:t>浙江工商大学2017年未企有约</w:t>
      </w:r>
      <w:r>
        <w:rPr>
          <w:rFonts w:asciiTheme="minorEastAsia" w:hAnsiTheme="minorEastAsia" w:cstheme="minorEastAsia" w:hint="eastAsia"/>
          <w:sz w:val="32"/>
          <w:szCs w:val="32"/>
        </w:rPr>
        <w:t>·</w:t>
      </w:r>
      <w:r>
        <w:rPr>
          <w:rFonts w:asciiTheme="minorEastAsia" w:hAnsiTheme="minorEastAsia" w:cstheme="minorEastAsia" w:hint="eastAsia"/>
          <w:b/>
          <w:sz w:val="32"/>
          <w:szCs w:val="32"/>
        </w:rPr>
        <w:t>创业挑战赛</w:t>
      </w:r>
    </w:p>
    <w:p w:rsidR="00571069" w:rsidRDefault="006B3CC6">
      <w:pPr>
        <w:ind w:firstLineChars="0" w:firstLine="0"/>
        <w:jc w:val="center"/>
        <w:rPr>
          <w:rFonts w:asciiTheme="minorEastAsia" w:hAnsiTheme="minorEastAsia" w:cstheme="minorEastAsia"/>
          <w:b/>
          <w:szCs w:val="24"/>
        </w:rPr>
      </w:pPr>
      <w:r>
        <w:rPr>
          <w:rFonts w:asciiTheme="minorEastAsia" w:hAnsiTheme="minorEastAsia" w:cstheme="minorEastAsia" w:hint="eastAsia"/>
          <w:b/>
          <w:sz w:val="32"/>
          <w:szCs w:val="32"/>
        </w:rPr>
        <w:t>10</w:t>
      </w:r>
      <w:r w:rsidR="003C2B75">
        <w:rPr>
          <w:rFonts w:asciiTheme="minorEastAsia" w:hAnsiTheme="minorEastAsia" w:cstheme="minorEastAsia" w:hint="eastAsia"/>
          <w:b/>
          <w:sz w:val="32"/>
          <w:szCs w:val="32"/>
        </w:rPr>
        <w:t>月擂台赛参赛手册</w:t>
      </w:r>
    </w:p>
    <w:p w:rsidR="00571069" w:rsidRDefault="00571069">
      <w:pPr>
        <w:ind w:firstLineChars="0" w:firstLine="0"/>
        <w:jc w:val="center"/>
        <w:rPr>
          <w:rFonts w:asciiTheme="minorEastAsia" w:hAnsiTheme="minorEastAsia" w:cstheme="minorEastAsia"/>
          <w:b/>
          <w:szCs w:val="24"/>
        </w:rPr>
      </w:pPr>
    </w:p>
    <w:p w:rsidR="00571069" w:rsidRDefault="003C2B75">
      <w:pPr>
        <w:ind w:firstLine="480"/>
        <w:rPr>
          <w:rFonts w:asciiTheme="minorEastAsia" w:hAnsiTheme="minorEastAsia" w:cstheme="minorEastAsia"/>
          <w:color w:val="000000" w:themeColor="text1"/>
          <w:szCs w:val="24"/>
        </w:rPr>
      </w:pPr>
      <w:r>
        <w:rPr>
          <w:rFonts w:asciiTheme="minorEastAsia" w:hAnsiTheme="minorEastAsia" w:cstheme="minorEastAsia" w:hint="eastAsia"/>
          <w:szCs w:val="24"/>
        </w:rPr>
        <w:t>未企有约·创业挑战赛采用攻擂与守擂的模式，全年共分为两场擂台赛和一场年度决赛。</w:t>
      </w:r>
      <w:r>
        <w:rPr>
          <w:rFonts w:asciiTheme="minorEastAsia" w:hAnsiTheme="minorEastAsia" w:cstheme="minorEastAsia" w:hint="eastAsia"/>
          <w:color w:val="000000" w:themeColor="text1"/>
          <w:szCs w:val="24"/>
        </w:rPr>
        <w:t>比赛评委阵容强大，多为省内知名投资人、创业成功者或相关专家；参赛项目团队可获得评委的专业点评与指导，甚至可能获得风险投资的机会。</w:t>
      </w:r>
    </w:p>
    <w:p w:rsidR="00571069" w:rsidRDefault="003C2B75" w:rsidP="00D869D5">
      <w:pPr>
        <w:ind w:firstLine="482"/>
        <w:rPr>
          <w:rFonts w:asciiTheme="minorEastAsia" w:hAnsiTheme="minorEastAsia" w:cstheme="minorEastAsia"/>
          <w:b/>
          <w:bCs/>
          <w:szCs w:val="24"/>
        </w:rPr>
      </w:pPr>
      <w:r>
        <w:rPr>
          <w:rFonts w:asciiTheme="minorEastAsia" w:hAnsiTheme="minorEastAsia" w:cstheme="minorEastAsia" w:hint="eastAsia"/>
          <w:b/>
          <w:bCs/>
          <w:szCs w:val="24"/>
        </w:rPr>
        <w:t>一、赛制</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（一）2017年</w:t>
      </w:r>
      <w:r>
        <w:rPr>
          <w:rFonts w:asciiTheme="minorEastAsia" w:hAnsiTheme="minorEastAsia" w:cstheme="minorEastAsia" w:hint="eastAsia"/>
          <w:color w:val="000000"/>
          <w:szCs w:val="24"/>
        </w:rPr>
        <w:t>未企有约·创业挑战赛</w:t>
      </w:r>
      <w:r>
        <w:rPr>
          <w:rFonts w:asciiTheme="minorEastAsia" w:hAnsiTheme="minorEastAsia" w:cstheme="minorEastAsia" w:hint="eastAsia"/>
          <w:szCs w:val="24"/>
        </w:rPr>
        <w:t>分擂台赛（2场）和年度决赛（1场）；擂台赛分别于5月和10月举行，年度决赛于12月举行。</w:t>
      </w:r>
    </w:p>
    <w:p w:rsidR="00571069" w:rsidRDefault="003C2B75">
      <w:pPr>
        <w:ind w:firstLineChars="0" w:firstLine="480"/>
        <w:rPr>
          <w:rFonts w:asciiTheme="minorEastAsia" w:hAnsiTheme="minorEastAsia" w:cstheme="minorEastAsia"/>
          <w:szCs w:val="24"/>
        </w:rPr>
      </w:pPr>
      <w:r>
        <w:rPr>
          <w:rFonts w:asciiTheme="minorEastAsia" w:hAnsiTheme="minorEastAsia" w:cstheme="minorEastAsia" w:hint="eastAsia"/>
          <w:szCs w:val="24"/>
        </w:rPr>
        <w:t>（二）擂台赛分文本评审和现场答辩两个环节；文本评审成绩前4名或前5名的项目团队晋级现场答辩，然后决出擂台赛擂主。</w:t>
      </w:r>
    </w:p>
    <w:p w:rsidR="00571069" w:rsidRDefault="003C2B75">
      <w:pPr>
        <w:ind w:firstLineChars="0" w:firstLine="480"/>
        <w:rPr>
          <w:rFonts w:asciiTheme="minorEastAsia" w:hAnsiTheme="minorEastAsia" w:cstheme="minorEastAsia"/>
          <w:szCs w:val="24"/>
        </w:rPr>
      </w:pPr>
      <w:r>
        <w:rPr>
          <w:rFonts w:asciiTheme="minorEastAsia" w:hAnsiTheme="minorEastAsia" w:cstheme="minorEastAsia" w:hint="eastAsia"/>
          <w:szCs w:val="24"/>
        </w:rPr>
        <w:t>（三）如</w:t>
      </w:r>
      <w:r w:rsidR="006B3CC6">
        <w:rPr>
          <w:rFonts w:asciiTheme="minorEastAsia" w:hAnsiTheme="minorEastAsia" w:cstheme="minorEastAsia" w:hint="eastAsia"/>
          <w:szCs w:val="24"/>
        </w:rPr>
        <w:t>5</w:t>
      </w:r>
      <w:r>
        <w:rPr>
          <w:rFonts w:asciiTheme="minorEastAsia" w:hAnsiTheme="minorEastAsia" w:cstheme="minorEastAsia" w:hint="eastAsia"/>
          <w:szCs w:val="24"/>
        </w:rPr>
        <w:t>月擂台赛擂主选择不提取擂主奖金，即成为</w:t>
      </w:r>
      <w:r w:rsidR="006B3CC6">
        <w:rPr>
          <w:rFonts w:asciiTheme="minorEastAsia" w:hAnsiTheme="minorEastAsia" w:cstheme="minorEastAsia" w:hint="eastAsia"/>
          <w:szCs w:val="24"/>
        </w:rPr>
        <w:t>10</w:t>
      </w:r>
      <w:r>
        <w:rPr>
          <w:rFonts w:asciiTheme="minorEastAsia" w:hAnsiTheme="minorEastAsia" w:cstheme="minorEastAsia" w:hint="eastAsia"/>
          <w:szCs w:val="24"/>
        </w:rPr>
        <w:t>月擂台赛擂主接受挑战；如守擂成功，奖金叠加，并直接晋级年度决赛。</w:t>
      </w:r>
    </w:p>
    <w:p w:rsidR="00571069" w:rsidRDefault="003C2B75">
      <w:pPr>
        <w:ind w:firstLineChars="0" w:firstLine="480"/>
        <w:rPr>
          <w:rFonts w:asciiTheme="minorEastAsia" w:hAnsiTheme="minorEastAsia" w:cstheme="minorEastAsia"/>
          <w:szCs w:val="24"/>
        </w:rPr>
      </w:pPr>
      <w:r>
        <w:rPr>
          <w:rFonts w:asciiTheme="minorEastAsia" w:hAnsiTheme="minorEastAsia" w:cstheme="minorEastAsia" w:hint="eastAsia"/>
          <w:szCs w:val="24"/>
        </w:rPr>
        <w:t>（四）年度决赛只设现场答辩环节，根据两场擂台赛现场答辩环节的项目团队的战绩排名确定年度决赛参赛团队（4-5支），然后决出年度决赛冠军项目团队；战绩排名采用积分制度。</w:t>
      </w:r>
    </w:p>
    <w:p w:rsidR="00571069" w:rsidRDefault="003C2B75">
      <w:pPr>
        <w:ind w:firstLineChars="0" w:firstLine="480"/>
        <w:rPr>
          <w:rFonts w:asciiTheme="minorEastAsia" w:hAnsiTheme="minorEastAsia" w:cstheme="minorEastAsia"/>
          <w:szCs w:val="24"/>
        </w:rPr>
      </w:pPr>
      <w:r>
        <w:rPr>
          <w:rFonts w:asciiTheme="minorEastAsia" w:hAnsiTheme="minorEastAsia" w:cstheme="minorEastAsia" w:hint="eastAsia"/>
          <w:szCs w:val="24"/>
        </w:rPr>
        <w:t>（五）为鼓励项目迭代发展，年度决赛冠军项目不参加2018年</w:t>
      </w:r>
      <w:r>
        <w:rPr>
          <w:rFonts w:asciiTheme="minorEastAsia" w:hAnsiTheme="minorEastAsia" w:cstheme="minorEastAsia" w:hint="eastAsia"/>
          <w:color w:val="000000"/>
          <w:szCs w:val="24"/>
        </w:rPr>
        <w:t>未企有约·创业挑战赛</w:t>
      </w:r>
      <w:r>
        <w:rPr>
          <w:rFonts w:asciiTheme="minorEastAsia" w:hAnsiTheme="minorEastAsia" w:cstheme="minorEastAsia" w:hint="eastAsia"/>
          <w:szCs w:val="24"/>
        </w:rPr>
        <w:t>。</w:t>
      </w:r>
    </w:p>
    <w:p w:rsidR="00571069" w:rsidRDefault="003C2B75">
      <w:pPr>
        <w:ind w:firstLineChars="0" w:firstLine="480"/>
        <w:rPr>
          <w:rFonts w:asciiTheme="minorEastAsia" w:hAnsiTheme="minorEastAsia" w:cstheme="minorEastAsia"/>
          <w:szCs w:val="24"/>
        </w:rPr>
      </w:pPr>
      <w:r>
        <w:rPr>
          <w:rFonts w:asciiTheme="minorEastAsia" w:hAnsiTheme="minorEastAsia" w:cstheme="minorEastAsia" w:hint="eastAsia"/>
          <w:b/>
          <w:bCs/>
          <w:szCs w:val="24"/>
        </w:rPr>
        <w:t>二、比赛流程</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（一）报名</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1、报名时间：</w:t>
      </w:r>
      <w:r>
        <w:rPr>
          <w:rFonts w:asciiTheme="minorEastAsia" w:hAnsiTheme="minorEastAsia" w:cstheme="minorEastAsia" w:hint="eastAsia"/>
          <w:szCs w:val="24"/>
          <w:u w:val="single"/>
        </w:rPr>
        <w:t>2017年</w:t>
      </w:r>
      <w:r w:rsidR="00D869D5">
        <w:rPr>
          <w:rFonts w:asciiTheme="minorEastAsia" w:hAnsiTheme="minorEastAsia" w:cstheme="minorEastAsia" w:hint="eastAsia"/>
          <w:szCs w:val="24"/>
          <w:u w:val="single"/>
        </w:rPr>
        <w:t>10</w:t>
      </w:r>
      <w:r>
        <w:rPr>
          <w:rFonts w:asciiTheme="minorEastAsia" w:hAnsiTheme="minorEastAsia" w:cstheme="minorEastAsia" w:hint="eastAsia"/>
          <w:szCs w:val="24"/>
          <w:u w:val="single"/>
        </w:rPr>
        <w:t>月</w:t>
      </w:r>
      <w:r w:rsidR="00D869D5">
        <w:rPr>
          <w:rFonts w:asciiTheme="minorEastAsia" w:hAnsiTheme="minorEastAsia" w:cstheme="minorEastAsia" w:hint="eastAsia"/>
          <w:szCs w:val="24"/>
          <w:u w:val="single"/>
        </w:rPr>
        <w:t>9</w:t>
      </w:r>
      <w:r>
        <w:rPr>
          <w:rFonts w:asciiTheme="minorEastAsia" w:hAnsiTheme="minorEastAsia" w:cstheme="minorEastAsia" w:hint="eastAsia"/>
          <w:szCs w:val="24"/>
          <w:u w:val="single"/>
        </w:rPr>
        <w:t>日—</w:t>
      </w:r>
      <w:r w:rsidR="00D869D5">
        <w:rPr>
          <w:rFonts w:asciiTheme="minorEastAsia" w:hAnsiTheme="minorEastAsia" w:cstheme="minorEastAsia" w:hint="eastAsia"/>
          <w:szCs w:val="24"/>
          <w:u w:val="single"/>
        </w:rPr>
        <w:t>10</w:t>
      </w:r>
      <w:r>
        <w:rPr>
          <w:rFonts w:asciiTheme="minorEastAsia" w:hAnsiTheme="minorEastAsia" w:cstheme="minorEastAsia" w:hint="eastAsia"/>
          <w:szCs w:val="24"/>
          <w:u w:val="single"/>
        </w:rPr>
        <w:t>月</w:t>
      </w:r>
      <w:r w:rsidR="00D869D5">
        <w:rPr>
          <w:rFonts w:asciiTheme="minorEastAsia" w:hAnsiTheme="minorEastAsia" w:cstheme="minorEastAsia" w:hint="eastAsia"/>
          <w:szCs w:val="24"/>
          <w:u w:val="single"/>
        </w:rPr>
        <w:t>20</w:t>
      </w:r>
      <w:r>
        <w:rPr>
          <w:rFonts w:asciiTheme="minorEastAsia" w:hAnsiTheme="minorEastAsia" w:cstheme="minorEastAsia" w:hint="eastAsia"/>
          <w:szCs w:val="24"/>
          <w:u w:val="single"/>
        </w:rPr>
        <w:t>日</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2、登录浙江工商大学创业学院网站（http://znq.zjgsu.edu.cn）报名。</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3、在网站首页右上角登录，账号和初始密码均为学号；首次登陆后，请及时修改密码。</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lastRenderedPageBreak/>
        <w:t xml:space="preserve"> </w:t>
      </w:r>
      <w:r>
        <w:rPr>
          <w:rFonts w:asciiTheme="minorEastAsia" w:hAnsiTheme="minorEastAsia" w:cstheme="minorEastAsia" w:hint="eastAsia"/>
          <w:bCs/>
          <w:noProof/>
          <w:szCs w:val="24"/>
        </w:rPr>
        <w:drawing>
          <wp:inline distT="0" distB="0" distL="0" distR="0">
            <wp:extent cx="4319905" cy="25146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0" cy="2514714"/>
                    </a:xfrm>
                    <a:prstGeom prst="rect">
                      <a:avLst/>
                    </a:prstGeom>
                  </pic:spPr>
                </pic:pic>
              </a:graphicData>
            </a:graphic>
          </wp:inline>
        </w:drawing>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4、点击“未企有约”→“报名表”，请按照要求，直接填写相关内容并提交。</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bCs/>
          <w:noProof/>
          <w:szCs w:val="24"/>
        </w:rPr>
        <w:drawing>
          <wp:inline distT="0" distB="0" distL="0" distR="0">
            <wp:extent cx="4312285" cy="2879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2851" cy="2880000"/>
                    </a:xfrm>
                    <a:prstGeom prst="rect">
                      <a:avLst/>
                    </a:prstGeom>
                  </pic:spPr>
                </pic:pic>
              </a:graphicData>
            </a:graphic>
          </wp:inline>
        </w:drawing>
      </w:r>
    </w:p>
    <w:p w:rsidR="00571069" w:rsidRDefault="00571069">
      <w:pPr>
        <w:ind w:firstLine="480"/>
        <w:rPr>
          <w:rFonts w:asciiTheme="minorEastAsia" w:hAnsiTheme="minorEastAsia" w:cstheme="minorEastAsia"/>
          <w:color w:val="000000" w:themeColor="text1"/>
          <w:szCs w:val="24"/>
        </w:rPr>
      </w:pP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color w:val="000000" w:themeColor="text1"/>
          <w:szCs w:val="24"/>
        </w:rPr>
        <w:t>报名表字数要求：创业项目简介，限500字；市场前景，限1200字；创新优势，限800字；商业模式，限1200字；创业团队，限800字；成长潜力，限800字。</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5、</w:t>
      </w:r>
      <w:r>
        <w:rPr>
          <w:rFonts w:asciiTheme="minorEastAsia" w:hAnsiTheme="minorEastAsia" w:cstheme="minorEastAsia" w:hint="eastAsia"/>
          <w:color w:val="000000" w:themeColor="text1"/>
          <w:szCs w:val="24"/>
        </w:rPr>
        <w:t>在成果展栏目，可上</w:t>
      </w:r>
      <w:proofErr w:type="gramStart"/>
      <w:r>
        <w:rPr>
          <w:rFonts w:asciiTheme="minorEastAsia" w:hAnsiTheme="minorEastAsia" w:cstheme="minorEastAsia" w:hint="eastAsia"/>
          <w:color w:val="000000" w:themeColor="text1"/>
          <w:szCs w:val="24"/>
        </w:rPr>
        <w:t>传最多</w:t>
      </w:r>
      <w:proofErr w:type="gramEnd"/>
      <w:r>
        <w:rPr>
          <w:rFonts w:asciiTheme="minorEastAsia" w:hAnsiTheme="minorEastAsia" w:cstheme="minorEastAsia" w:hint="eastAsia"/>
          <w:color w:val="000000" w:themeColor="text1"/>
          <w:szCs w:val="24"/>
        </w:rPr>
        <w:t>四张图片（JPEG格式），合计不超过10M，展示创业实践过程、产品、服务、商业模式等内容。</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6、商业计划书，</w:t>
      </w:r>
      <w:r>
        <w:rPr>
          <w:rFonts w:asciiTheme="minorEastAsia" w:hAnsiTheme="minorEastAsia" w:cstheme="minorEastAsia" w:hint="eastAsia"/>
          <w:color w:val="000000" w:themeColor="text1"/>
          <w:kern w:val="0"/>
          <w:szCs w:val="24"/>
          <w:shd w:val="clear" w:color="auto" w:fill="FFFFFF"/>
        </w:rPr>
        <w:t>后缀名.DOC，文件大小不超过20M。</w:t>
      </w:r>
    </w:p>
    <w:p w:rsidR="00571069" w:rsidRDefault="003C2B75">
      <w:pPr>
        <w:ind w:firstLine="480"/>
        <w:rPr>
          <w:rFonts w:asciiTheme="minorEastAsia" w:hAnsiTheme="minorEastAsia" w:cstheme="minorEastAsia"/>
          <w:color w:val="000000" w:themeColor="text1"/>
          <w:szCs w:val="24"/>
        </w:rPr>
      </w:pPr>
      <w:r>
        <w:rPr>
          <w:rFonts w:asciiTheme="minorEastAsia" w:hAnsiTheme="minorEastAsia" w:cstheme="minorEastAsia" w:hint="eastAsia"/>
          <w:szCs w:val="24"/>
        </w:rPr>
        <w:t>7、报名截止前，可修改文本内容。</w:t>
      </w:r>
    </w:p>
    <w:p w:rsidR="00571069" w:rsidRDefault="003C2B75">
      <w:pPr>
        <w:ind w:firstLine="480"/>
        <w:rPr>
          <w:rFonts w:asciiTheme="minorEastAsia" w:hAnsiTheme="minorEastAsia" w:cstheme="minorEastAsia"/>
          <w:color w:val="000000" w:themeColor="text1"/>
          <w:szCs w:val="24"/>
        </w:rPr>
      </w:pPr>
      <w:r>
        <w:rPr>
          <w:rFonts w:asciiTheme="minorEastAsia" w:hAnsiTheme="minorEastAsia" w:cstheme="minorEastAsia" w:hint="eastAsia"/>
          <w:color w:val="000000" w:themeColor="text1"/>
          <w:szCs w:val="24"/>
        </w:rPr>
        <w:t>（二）</w:t>
      </w:r>
      <w:r w:rsidR="00D869D5">
        <w:rPr>
          <w:rFonts w:asciiTheme="minorEastAsia" w:hAnsiTheme="minorEastAsia" w:cstheme="minorEastAsia" w:hint="eastAsia"/>
          <w:color w:val="000000" w:themeColor="text1"/>
          <w:szCs w:val="24"/>
          <w:u w:val="single"/>
        </w:rPr>
        <w:t>10</w:t>
      </w:r>
      <w:r>
        <w:rPr>
          <w:rFonts w:asciiTheme="minorEastAsia" w:hAnsiTheme="minorEastAsia" w:cstheme="minorEastAsia" w:hint="eastAsia"/>
          <w:color w:val="000000" w:themeColor="text1"/>
          <w:szCs w:val="24"/>
          <w:u w:val="single"/>
        </w:rPr>
        <w:t>月</w:t>
      </w:r>
      <w:r w:rsidR="00D869D5">
        <w:rPr>
          <w:rFonts w:asciiTheme="minorEastAsia" w:hAnsiTheme="minorEastAsia" w:cstheme="minorEastAsia" w:hint="eastAsia"/>
          <w:color w:val="000000" w:themeColor="text1"/>
          <w:szCs w:val="24"/>
          <w:u w:val="single"/>
        </w:rPr>
        <w:t>21</w:t>
      </w:r>
      <w:r>
        <w:rPr>
          <w:rFonts w:asciiTheme="minorEastAsia" w:hAnsiTheme="minorEastAsia" w:cstheme="minorEastAsia" w:hint="eastAsia"/>
          <w:color w:val="000000" w:themeColor="text1"/>
          <w:szCs w:val="24"/>
          <w:u w:val="single"/>
        </w:rPr>
        <w:t>日-</w:t>
      </w:r>
      <w:r w:rsidR="00D869D5">
        <w:rPr>
          <w:rFonts w:asciiTheme="minorEastAsia" w:hAnsiTheme="minorEastAsia" w:cstheme="minorEastAsia" w:hint="eastAsia"/>
          <w:color w:val="000000" w:themeColor="text1"/>
          <w:szCs w:val="24"/>
          <w:u w:val="single"/>
        </w:rPr>
        <w:t>10</w:t>
      </w:r>
      <w:r>
        <w:rPr>
          <w:rFonts w:asciiTheme="minorEastAsia" w:hAnsiTheme="minorEastAsia" w:cstheme="minorEastAsia" w:hint="eastAsia"/>
          <w:color w:val="000000" w:themeColor="text1"/>
          <w:szCs w:val="24"/>
          <w:u w:val="single"/>
        </w:rPr>
        <w:t>月</w:t>
      </w:r>
      <w:r w:rsidR="00D869D5">
        <w:rPr>
          <w:rFonts w:asciiTheme="minorEastAsia" w:hAnsiTheme="minorEastAsia" w:cstheme="minorEastAsia" w:hint="eastAsia"/>
          <w:color w:val="000000" w:themeColor="text1"/>
          <w:szCs w:val="24"/>
          <w:u w:val="single"/>
        </w:rPr>
        <w:t>25</w:t>
      </w:r>
      <w:r>
        <w:rPr>
          <w:rFonts w:asciiTheme="minorEastAsia" w:hAnsiTheme="minorEastAsia" w:cstheme="minorEastAsia" w:hint="eastAsia"/>
          <w:color w:val="000000" w:themeColor="text1"/>
          <w:szCs w:val="24"/>
          <w:u w:val="single"/>
        </w:rPr>
        <w:t>日</w:t>
      </w:r>
      <w:r>
        <w:rPr>
          <w:rFonts w:asciiTheme="minorEastAsia" w:hAnsiTheme="minorEastAsia" w:cstheme="minorEastAsia" w:hint="eastAsia"/>
          <w:color w:val="000000" w:themeColor="text1"/>
          <w:szCs w:val="24"/>
        </w:rPr>
        <w:t>，文本评审（校内外专家）。</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（三）</w:t>
      </w:r>
      <w:r w:rsidR="00D869D5">
        <w:rPr>
          <w:rFonts w:asciiTheme="minorEastAsia" w:hAnsiTheme="minorEastAsia" w:cstheme="minorEastAsia" w:hint="eastAsia"/>
          <w:szCs w:val="24"/>
          <w:u w:val="single"/>
        </w:rPr>
        <w:t>10</w:t>
      </w:r>
      <w:r>
        <w:rPr>
          <w:rFonts w:asciiTheme="minorEastAsia" w:hAnsiTheme="minorEastAsia" w:cstheme="minorEastAsia" w:hint="eastAsia"/>
          <w:szCs w:val="24"/>
          <w:u w:val="single"/>
        </w:rPr>
        <w:t>月</w:t>
      </w:r>
      <w:r w:rsidR="00D869D5">
        <w:rPr>
          <w:rFonts w:asciiTheme="minorEastAsia" w:hAnsiTheme="minorEastAsia" w:cstheme="minorEastAsia" w:hint="eastAsia"/>
          <w:szCs w:val="24"/>
          <w:u w:val="single"/>
        </w:rPr>
        <w:t>26</w:t>
      </w:r>
      <w:r>
        <w:rPr>
          <w:rFonts w:asciiTheme="minorEastAsia" w:hAnsiTheme="minorEastAsia" w:cstheme="minorEastAsia" w:hint="eastAsia"/>
          <w:szCs w:val="24"/>
          <w:u w:val="single"/>
        </w:rPr>
        <w:t>日（暂定）</w:t>
      </w:r>
      <w:r>
        <w:rPr>
          <w:rFonts w:asciiTheme="minorEastAsia" w:hAnsiTheme="minorEastAsia" w:cstheme="minorEastAsia" w:hint="eastAsia"/>
          <w:szCs w:val="24"/>
        </w:rPr>
        <w:t>，公布文本评审成绩前</w:t>
      </w:r>
      <w:r w:rsidR="00D869D5">
        <w:rPr>
          <w:rFonts w:asciiTheme="minorEastAsia" w:hAnsiTheme="minorEastAsia" w:cstheme="minorEastAsia" w:hint="eastAsia"/>
          <w:szCs w:val="24"/>
        </w:rPr>
        <w:t>5</w:t>
      </w:r>
      <w:r>
        <w:rPr>
          <w:rFonts w:asciiTheme="minorEastAsia" w:hAnsiTheme="minorEastAsia" w:cstheme="minorEastAsia" w:hint="eastAsia"/>
          <w:szCs w:val="24"/>
        </w:rPr>
        <w:t>名项目团队名单及现场</w:t>
      </w:r>
      <w:r>
        <w:rPr>
          <w:rFonts w:asciiTheme="minorEastAsia" w:hAnsiTheme="minorEastAsia" w:cstheme="minorEastAsia" w:hint="eastAsia"/>
          <w:szCs w:val="24"/>
        </w:rPr>
        <w:lastRenderedPageBreak/>
        <w:t>答辩名单（创业学院网站或“未来企业家俱乐部”公众号）。</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（四）</w:t>
      </w:r>
      <w:r w:rsidR="00D869D5">
        <w:rPr>
          <w:rFonts w:asciiTheme="minorEastAsia" w:hAnsiTheme="minorEastAsia" w:cstheme="minorEastAsia" w:hint="eastAsia"/>
          <w:szCs w:val="24"/>
          <w:u w:val="single"/>
        </w:rPr>
        <w:t>10</w:t>
      </w:r>
      <w:r>
        <w:rPr>
          <w:rFonts w:asciiTheme="minorEastAsia" w:hAnsiTheme="minorEastAsia" w:cstheme="minorEastAsia" w:hint="eastAsia"/>
          <w:szCs w:val="24"/>
          <w:u w:val="single"/>
        </w:rPr>
        <w:t>月</w:t>
      </w:r>
      <w:r w:rsidR="00D869D5">
        <w:rPr>
          <w:rFonts w:asciiTheme="minorEastAsia" w:hAnsiTheme="minorEastAsia" w:cstheme="minorEastAsia" w:hint="eastAsia"/>
          <w:szCs w:val="24"/>
          <w:u w:val="single"/>
        </w:rPr>
        <w:t>27</w:t>
      </w:r>
      <w:r>
        <w:rPr>
          <w:rFonts w:asciiTheme="minorEastAsia" w:hAnsiTheme="minorEastAsia" w:cstheme="minorEastAsia" w:hint="eastAsia"/>
          <w:szCs w:val="24"/>
          <w:u w:val="single"/>
        </w:rPr>
        <w:t>日13:30（暂定）</w:t>
      </w:r>
      <w:r>
        <w:rPr>
          <w:rFonts w:asciiTheme="minorEastAsia" w:hAnsiTheme="minorEastAsia" w:cstheme="minorEastAsia" w:hint="eastAsia"/>
          <w:szCs w:val="24"/>
        </w:rPr>
        <w:t>，召开领队会（综合大楼1216室），参赛团队现场答辩顺序抽签。</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（五）</w:t>
      </w:r>
      <w:r w:rsidR="00D869D5">
        <w:rPr>
          <w:rFonts w:asciiTheme="minorEastAsia" w:hAnsiTheme="minorEastAsia" w:cstheme="minorEastAsia" w:hint="eastAsia"/>
          <w:szCs w:val="24"/>
          <w:u w:val="single"/>
        </w:rPr>
        <w:t>10</w:t>
      </w:r>
      <w:r>
        <w:rPr>
          <w:rFonts w:asciiTheme="minorEastAsia" w:hAnsiTheme="minorEastAsia" w:cstheme="minorEastAsia" w:hint="eastAsia"/>
          <w:szCs w:val="24"/>
          <w:u w:val="single"/>
        </w:rPr>
        <w:t>月</w:t>
      </w:r>
      <w:r w:rsidR="00D869D5">
        <w:rPr>
          <w:rFonts w:asciiTheme="minorEastAsia" w:hAnsiTheme="minorEastAsia" w:cstheme="minorEastAsia" w:hint="eastAsia"/>
          <w:szCs w:val="24"/>
          <w:u w:val="single"/>
        </w:rPr>
        <w:t>31</w:t>
      </w:r>
      <w:r>
        <w:rPr>
          <w:rFonts w:asciiTheme="minorEastAsia" w:hAnsiTheme="minorEastAsia" w:cstheme="minorEastAsia" w:hint="eastAsia"/>
          <w:szCs w:val="24"/>
          <w:u w:val="single"/>
        </w:rPr>
        <w:t>日13:30</w:t>
      </w:r>
      <w:r>
        <w:rPr>
          <w:rFonts w:asciiTheme="minorEastAsia" w:hAnsiTheme="minorEastAsia" w:cstheme="minorEastAsia" w:hint="eastAsia"/>
          <w:szCs w:val="24"/>
        </w:rPr>
        <w:t>，现场答辩（浙江工商大学下沙校区D125教室），并颁奖。</w:t>
      </w:r>
    </w:p>
    <w:p w:rsidR="00571069" w:rsidRDefault="003C2B75" w:rsidP="00D869D5">
      <w:pPr>
        <w:ind w:firstLine="482"/>
        <w:rPr>
          <w:rFonts w:asciiTheme="minorEastAsia" w:hAnsiTheme="minorEastAsia" w:cstheme="minorEastAsia"/>
          <w:szCs w:val="24"/>
        </w:rPr>
      </w:pPr>
      <w:r>
        <w:rPr>
          <w:rFonts w:asciiTheme="minorEastAsia" w:hAnsiTheme="minorEastAsia" w:cstheme="minorEastAsia" w:hint="eastAsia"/>
          <w:b/>
          <w:bCs/>
          <w:szCs w:val="24"/>
        </w:rPr>
        <w:t>三、现场答辩规则</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（一）项目展示（可使用PPT）</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项目团队有6分钟时间展示项目以及创业实践情况，5分30秒举黄牌，6分钟举红牌。</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（二）答辩</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评委提问与项目团队回答时间合计不超过20分钟，19分30秒举黄牌，20分钟举红牌。</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（三）评委点评、打分。</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（四）参赛团队最终得分为现场评委打分平均分。</w:t>
      </w:r>
    </w:p>
    <w:p w:rsidR="00571069" w:rsidRDefault="003C2B75" w:rsidP="00D869D5">
      <w:pPr>
        <w:ind w:firstLine="482"/>
        <w:rPr>
          <w:rFonts w:asciiTheme="minorEastAsia" w:hAnsiTheme="minorEastAsia" w:cstheme="minorEastAsia"/>
          <w:szCs w:val="24"/>
        </w:rPr>
      </w:pPr>
      <w:r>
        <w:rPr>
          <w:rFonts w:asciiTheme="minorEastAsia" w:hAnsiTheme="minorEastAsia" w:cstheme="minorEastAsia" w:hint="eastAsia"/>
          <w:b/>
          <w:bCs/>
          <w:szCs w:val="24"/>
        </w:rPr>
        <w:t>四、现场答辩注意事项</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（一）请于</w:t>
      </w:r>
      <w:r w:rsidR="00D869D5">
        <w:rPr>
          <w:rFonts w:asciiTheme="minorEastAsia" w:hAnsiTheme="minorEastAsia" w:cstheme="minorEastAsia" w:hint="eastAsia"/>
          <w:szCs w:val="24"/>
        </w:rPr>
        <w:t>10</w:t>
      </w:r>
      <w:r>
        <w:rPr>
          <w:rFonts w:asciiTheme="minorEastAsia" w:hAnsiTheme="minorEastAsia" w:cstheme="minorEastAsia" w:hint="eastAsia"/>
          <w:szCs w:val="24"/>
        </w:rPr>
        <w:t>月</w:t>
      </w:r>
      <w:r w:rsidR="00D869D5">
        <w:rPr>
          <w:rFonts w:asciiTheme="minorEastAsia" w:hAnsiTheme="minorEastAsia" w:cstheme="minorEastAsia" w:hint="eastAsia"/>
          <w:szCs w:val="24"/>
        </w:rPr>
        <w:t>30</w:t>
      </w:r>
      <w:r>
        <w:rPr>
          <w:rFonts w:asciiTheme="minorEastAsia" w:hAnsiTheme="minorEastAsia" w:cstheme="minorEastAsia" w:hint="eastAsia"/>
          <w:szCs w:val="24"/>
        </w:rPr>
        <w:t>日18:00前，将PPT发送至指定邮箱（13738982595@163.com），PPT版本尽量使用2003版等较低版本，并于</w:t>
      </w:r>
      <w:r w:rsidR="00D869D5">
        <w:rPr>
          <w:rFonts w:asciiTheme="minorEastAsia" w:hAnsiTheme="minorEastAsia" w:cstheme="minorEastAsia" w:hint="eastAsia"/>
          <w:szCs w:val="24"/>
        </w:rPr>
        <w:t>10</w:t>
      </w:r>
      <w:r>
        <w:rPr>
          <w:rFonts w:asciiTheme="minorEastAsia" w:hAnsiTheme="minorEastAsia" w:cstheme="minorEastAsia" w:hint="eastAsia"/>
          <w:szCs w:val="24"/>
        </w:rPr>
        <w:t>月</w:t>
      </w:r>
      <w:r w:rsidR="00D869D5">
        <w:rPr>
          <w:rFonts w:asciiTheme="minorEastAsia" w:hAnsiTheme="minorEastAsia" w:cstheme="minorEastAsia" w:hint="eastAsia"/>
          <w:szCs w:val="24"/>
        </w:rPr>
        <w:t>31</w:t>
      </w:r>
      <w:r>
        <w:rPr>
          <w:rFonts w:asciiTheme="minorEastAsia" w:hAnsiTheme="minorEastAsia" w:cstheme="minorEastAsia" w:hint="eastAsia"/>
          <w:szCs w:val="24"/>
        </w:rPr>
        <w:t>日13:00到场自行调试。</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（二）为了保证答辩顺利顺畅，团队核心成员尽量到场。</w:t>
      </w:r>
    </w:p>
    <w:p w:rsidR="00571069" w:rsidRDefault="003C2B75">
      <w:pPr>
        <w:ind w:firstLine="480"/>
        <w:rPr>
          <w:rFonts w:asciiTheme="minorEastAsia" w:hAnsiTheme="minorEastAsia" w:cstheme="minorEastAsia"/>
          <w:szCs w:val="24"/>
        </w:rPr>
      </w:pPr>
      <w:r>
        <w:rPr>
          <w:rFonts w:asciiTheme="minorEastAsia" w:hAnsiTheme="minorEastAsia" w:cstheme="minorEastAsia" w:hint="eastAsia"/>
          <w:szCs w:val="24"/>
        </w:rPr>
        <w:t>（三）请参赛团队成员注意着装。</w:t>
      </w:r>
    </w:p>
    <w:p w:rsidR="00571069" w:rsidRDefault="00571069">
      <w:pPr>
        <w:ind w:firstLine="480"/>
        <w:rPr>
          <w:rFonts w:asciiTheme="minorEastAsia" w:hAnsiTheme="minorEastAsia" w:cstheme="minorEastAsia"/>
          <w:szCs w:val="24"/>
        </w:rPr>
      </w:pPr>
    </w:p>
    <w:p w:rsidR="00571069" w:rsidRDefault="00571069">
      <w:pPr>
        <w:pStyle w:val="11"/>
        <w:ind w:left="840" w:firstLineChars="0" w:firstLine="0"/>
        <w:rPr>
          <w:rFonts w:asciiTheme="minorEastAsia" w:hAnsiTheme="minorEastAsia" w:cstheme="minorEastAsia"/>
          <w:szCs w:val="24"/>
        </w:rPr>
      </w:pPr>
    </w:p>
    <w:p w:rsidR="00571069" w:rsidRDefault="00571069">
      <w:pPr>
        <w:pStyle w:val="11"/>
        <w:ind w:left="840" w:firstLineChars="0" w:firstLine="0"/>
        <w:rPr>
          <w:rFonts w:asciiTheme="minorEastAsia" w:hAnsiTheme="minorEastAsia" w:cstheme="minorEastAsia"/>
          <w:szCs w:val="24"/>
        </w:rPr>
      </w:pPr>
      <w:bookmarkStart w:id="0" w:name="_GoBack"/>
      <w:bookmarkEnd w:id="0"/>
    </w:p>
    <w:p w:rsidR="00571069" w:rsidRPr="00115FEB" w:rsidRDefault="003C2B75">
      <w:pPr>
        <w:ind w:firstLineChars="0" w:firstLine="0"/>
        <w:jc w:val="right"/>
        <w:rPr>
          <w:rFonts w:asciiTheme="minorEastAsia" w:hAnsiTheme="minorEastAsia" w:cstheme="minorEastAsia"/>
          <w:color w:val="000000" w:themeColor="text1"/>
          <w:szCs w:val="24"/>
        </w:rPr>
      </w:pPr>
      <w:r w:rsidRPr="00115FEB">
        <w:rPr>
          <w:rFonts w:asciiTheme="minorEastAsia" w:hAnsiTheme="minorEastAsia" w:cstheme="minorEastAsia" w:hint="eastAsia"/>
          <w:color w:val="000000" w:themeColor="text1"/>
          <w:szCs w:val="24"/>
        </w:rPr>
        <w:t>浙江工商大学创业学院  研究生院  MBA学院</w:t>
      </w:r>
    </w:p>
    <w:p w:rsidR="00115FEB" w:rsidRPr="00115FEB" w:rsidRDefault="003C2B75">
      <w:pPr>
        <w:ind w:firstLineChars="0" w:firstLine="0"/>
        <w:jc w:val="right"/>
        <w:rPr>
          <w:rFonts w:asciiTheme="minorEastAsia" w:hAnsiTheme="minorEastAsia" w:cstheme="minorEastAsia" w:hint="eastAsia"/>
          <w:color w:val="000000" w:themeColor="text1"/>
          <w:szCs w:val="24"/>
        </w:rPr>
      </w:pPr>
      <w:r w:rsidRPr="00115FEB">
        <w:rPr>
          <w:rFonts w:asciiTheme="minorEastAsia" w:hAnsiTheme="minorEastAsia" w:cstheme="minorEastAsia" w:hint="eastAsia"/>
          <w:color w:val="000000" w:themeColor="text1"/>
          <w:szCs w:val="24"/>
        </w:rPr>
        <w:t xml:space="preserve">浙江工商大学未来企业家俱乐部  </w:t>
      </w:r>
    </w:p>
    <w:p w:rsidR="00571069" w:rsidRPr="00115FEB" w:rsidRDefault="00115FEB">
      <w:pPr>
        <w:ind w:firstLineChars="0" w:firstLine="0"/>
        <w:jc w:val="right"/>
        <w:rPr>
          <w:rFonts w:asciiTheme="minorEastAsia" w:hAnsiTheme="minorEastAsia" w:cstheme="minorEastAsia"/>
          <w:color w:val="000000" w:themeColor="text1"/>
          <w:szCs w:val="24"/>
        </w:rPr>
      </w:pPr>
      <w:r w:rsidRPr="00115FEB">
        <w:rPr>
          <w:rFonts w:asciiTheme="minorEastAsia" w:hAnsiTheme="minorEastAsia" w:cstheme="minorEastAsia" w:hint="eastAsia"/>
          <w:color w:val="000000" w:themeColor="text1"/>
          <w:szCs w:val="24"/>
        </w:rPr>
        <w:t xml:space="preserve">创业协会 </w:t>
      </w:r>
      <w:r w:rsidR="003C2B75" w:rsidRPr="00115FEB">
        <w:rPr>
          <w:rFonts w:asciiTheme="minorEastAsia" w:hAnsiTheme="minorEastAsia" w:cstheme="minorEastAsia" w:hint="eastAsia"/>
          <w:color w:val="000000" w:themeColor="text1"/>
          <w:szCs w:val="24"/>
        </w:rPr>
        <w:t>MBA学员联合会</w:t>
      </w:r>
    </w:p>
    <w:p w:rsidR="00571069" w:rsidRDefault="003C2B75">
      <w:pPr>
        <w:pStyle w:val="11"/>
        <w:ind w:left="840" w:firstLineChars="0" w:firstLine="0"/>
        <w:jc w:val="right"/>
        <w:rPr>
          <w:rFonts w:asciiTheme="minorEastAsia" w:hAnsiTheme="minorEastAsia" w:cstheme="minorEastAsia"/>
          <w:szCs w:val="24"/>
        </w:rPr>
      </w:pPr>
      <w:r>
        <w:rPr>
          <w:rFonts w:asciiTheme="minorEastAsia" w:hAnsiTheme="minorEastAsia" w:cstheme="minorEastAsia" w:hint="eastAsia"/>
          <w:szCs w:val="24"/>
        </w:rPr>
        <w:t>2017年</w:t>
      </w:r>
      <w:r w:rsidR="00D869D5">
        <w:rPr>
          <w:rFonts w:asciiTheme="minorEastAsia" w:hAnsiTheme="minorEastAsia" w:cstheme="minorEastAsia" w:hint="eastAsia"/>
          <w:szCs w:val="24"/>
        </w:rPr>
        <w:t>10</w:t>
      </w:r>
      <w:r>
        <w:rPr>
          <w:rFonts w:asciiTheme="minorEastAsia" w:hAnsiTheme="minorEastAsia" w:cstheme="minorEastAsia" w:hint="eastAsia"/>
          <w:szCs w:val="24"/>
        </w:rPr>
        <w:t>月</w:t>
      </w:r>
      <w:r w:rsidR="00D869D5">
        <w:rPr>
          <w:rFonts w:asciiTheme="minorEastAsia" w:hAnsiTheme="minorEastAsia" w:cstheme="minorEastAsia" w:hint="eastAsia"/>
          <w:szCs w:val="24"/>
        </w:rPr>
        <w:t>9</w:t>
      </w:r>
      <w:r>
        <w:rPr>
          <w:rFonts w:asciiTheme="minorEastAsia" w:hAnsiTheme="minorEastAsia" w:cstheme="minorEastAsia" w:hint="eastAsia"/>
          <w:szCs w:val="24"/>
        </w:rPr>
        <w:t>日</w:t>
      </w:r>
    </w:p>
    <w:sectPr w:rsidR="0057106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1E3" w:rsidRDefault="007861E3" w:rsidP="00D869D5">
      <w:pPr>
        <w:spacing w:line="240" w:lineRule="auto"/>
        <w:ind w:firstLine="480"/>
      </w:pPr>
      <w:r>
        <w:separator/>
      </w:r>
    </w:p>
  </w:endnote>
  <w:endnote w:type="continuationSeparator" w:id="0">
    <w:p w:rsidR="007861E3" w:rsidRDefault="007861E3" w:rsidP="00D869D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69" w:rsidRDefault="0057106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69" w:rsidRDefault="003C2B75">
    <w:pPr>
      <w:pStyle w:val="a4"/>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1069" w:rsidRDefault="003C2B75" w:rsidP="00D869D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15FEB">
                            <w:rPr>
                              <w:noProof/>
                              <w:sz w:val="18"/>
                            </w:rPr>
                            <w:t>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571069" w:rsidRDefault="003C2B75" w:rsidP="00D869D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15FEB">
                      <w:rPr>
                        <w:noProof/>
                        <w:sz w:val="18"/>
                      </w:rPr>
                      <w:t>3</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69" w:rsidRDefault="0057106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1E3" w:rsidRDefault="007861E3" w:rsidP="00D869D5">
      <w:pPr>
        <w:spacing w:line="240" w:lineRule="auto"/>
        <w:ind w:firstLine="480"/>
      </w:pPr>
      <w:r>
        <w:separator/>
      </w:r>
    </w:p>
  </w:footnote>
  <w:footnote w:type="continuationSeparator" w:id="0">
    <w:p w:rsidR="007861E3" w:rsidRDefault="007861E3" w:rsidP="00D869D5">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69" w:rsidRDefault="00571069">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69" w:rsidRDefault="00571069">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069" w:rsidRDefault="0057106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F"/>
    <w:rsid w:val="00086073"/>
    <w:rsid w:val="00115FEB"/>
    <w:rsid w:val="001D0DAC"/>
    <w:rsid w:val="001F1807"/>
    <w:rsid w:val="002540C5"/>
    <w:rsid w:val="002A3747"/>
    <w:rsid w:val="002E1811"/>
    <w:rsid w:val="00393669"/>
    <w:rsid w:val="003C2B75"/>
    <w:rsid w:val="003E524F"/>
    <w:rsid w:val="00460741"/>
    <w:rsid w:val="00571069"/>
    <w:rsid w:val="005F0C6C"/>
    <w:rsid w:val="00674BEB"/>
    <w:rsid w:val="0069673F"/>
    <w:rsid w:val="006A234F"/>
    <w:rsid w:val="006B3CC6"/>
    <w:rsid w:val="007861E3"/>
    <w:rsid w:val="007A3D27"/>
    <w:rsid w:val="00885FB9"/>
    <w:rsid w:val="00A334EF"/>
    <w:rsid w:val="00A8448A"/>
    <w:rsid w:val="00B81093"/>
    <w:rsid w:val="00BA3C8C"/>
    <w:rsid w:val="00C75E64"/>
    <w:rsid w:val="00D869D5"/>
    <w:rsid w:val="00E14F14"/>
    <w:rsid w:val="00E4483D"/>
    <w:rsid w:val="00E50ACF"/>
    <w:rsid w:val="00E6287E"/>
    <w:rsid w:val="00F74986"/>
    <w:rsid w:val="011D53FE"/>
    <w:rsid w:val="019C71EC"/>
    <w:rsid w:val="05E6007A"/>
    <w:rsid w:val="16B40742"/>
    <w:rsid w:val="180E10CD"/>
    <w:rsid w:val="191974E9"/>
    <w:rsid w:val="27B66E27"/>
    <w:rsid w:val="2BA814E1"/>
    <w:rsid w:val="2BDF076C"/>
    <w:rsid w:val="2E7B4BBB"/>
    <w:rsid w:val="3F31090A"/>
    <w:rsid w:val="3FDB733C"/>
    <w:rsid w:val="4BF94F7A"/>
    <w:rsid w:val="4C4558E5"/>
    <w:rsid w:val="56F94E80"/>
    <w:rsid w:val="5BAB4B13"/>
    <w:rsid w:val="5DAC6579"/>
    <w:rsid w:val="63E86667"/>
    <w:rsid w:val="6F104D91"/>
    <w:rsid w:val="71211246"/>
    <w:rsid w:val="73F0546A"/>
    <w:rsid w:val="76DE4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10">
    <w:name w:val="样式1"/>
    <w:basedOn w:val="a"/>
    <w:qFormat/>
  </w:style>
  <w:style w:type="character" w:customStyle="1" w:styleId="1Char">
    <w:name w:val="标题 1 Char"/>
    <w:basedOn w:val="a0"/>
    <w:link w:val="1"/>
    <w:uiPriority w:val="9"/>
    <w:qFormat/>
    <w:rPr>
      <w:b/>
      <w:bCs/>
      <w:kern w:val="44"/>
      <w:sz w:val="30"/>
      <w:szCs w:val="44"/>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1">
    <w:name w:val="列出段落1"/>
    <w:basedOn w:val="a"/>
    <w:uiPriority w:val="34"/>
    <w:qFormat/>
    <w:pPr>
      <w:ind w:firstLine="420"/>
    </w:pPr>
  </w:style>
  <w:style w:type="character" w:customStyle="1" w:styleId="3Char">
    <w:name w:val="标题 3 Char"/>
    <w:basedOn w:val="a0"/>
    <w:link w:val="3"/>
    <w:uiPriority w:val="9"/>
    <w:qFormat/>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customStyle="1" w:styleId="10">
    <w:name w:val="样式1"/>
    <w:basedOn w:val="a"/>
    <w:qFormat/>
  </w:style>
  <w:style w:type="character" w:customStyle="1" w:styleId="1Char">
    <w:name w:val="标题 1 Char"/>
    <w:basedOn w:val="a0"/>
    <w:link w:val="1"/>
    <w:uiPriority w:val="9"/>
    <w:qFormat/>
    <w:rPr>
      <w:b/>
      <w:bCs/>
      <w:kern w:val="44"/>
      <w:sz w:val="30"/>
      <w:szCs w:val="44"/>
    </w:rPr>
  </w:style>
  <w:style w:type="character" w:customStyle="1" w:styleId="2Char">
    <w:name w:val="标题 2 Char"/>
    <w:basedOn w:val="a0"/>
    <w:link w:val="2"/>
    <w:uiPriority w:val="9"/>
    <w:qFormat/>
    <w:rPr>
      <w:rFonts w:asciiTheme="majorHAnsi" w:eastAsiaTheme="majorEastAsia" w:hAnsiTheme="majorHAnsi" w:cstheme="majorBidi"/>
      <w:b/>
      <w:bCs/>
      <w:sz w:val="28"/>
      <w:szCs w:val="32"/>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1">
    <w:name w:val="列出段落1"/>
    <w:basedOn w:val="a"/>
    <w:uiPriority w:val="34"/>
    <w:qFormat/>
    <w:pPr>
      <w:ind w:firstLine="420"/>
    </w:pPr>
  </w:style>
  <w:style w:type="character" w:customStyle="1" w:styleId="3Char">
    <w:name w:val="标题 3 Char"/>
    <w:basedOn w:val="a0"/>
    <w:link w:val="3"/>
    <w:uiPriority w:val="9"/>
    <w:qFormat/>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2017-10-03T07:14:00Z</dcterms:created>
  <dcterms:modified xsi:type="dcterms:W3CDTF">2017-10-05T08:12:00Z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